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11A6CF" w14:textId="77777777" w:rsidR="00477BC6" w:rsidRPr="00077697" w:rsidRDefault="00477BC6" w:rsidP="00477BC6">
      <w:pPr>
        <w:spacing w:line="264" w:lineRule="auto"/>
        <w:ind w:left="786"/>
        <w:jc w:val="both"/>
        <w:rPr>
          <w:rFonts w:ascii="Tahoma" w:hAnsi="Tahoma" w:cs="Tahoma"/>
          <w:sz w:val="20"/>
          <w:szCs w:val="22"/>
        </w:rPr>
      </w:pPr>
    </w:p>
    <w:p w14:paraId="549A1DE7" w14:textId="38B3E98F" w:rsidR="00F74FA4" w:rsidRPr="00061921" w:rsidRDefault="001C4570" w:rsidP="005F6C53">
      <w:pPr>
        <w:pStyle w:val="1"/>
        <w:numPr>
          <w:ilvl w:val="0"/>
          <w:numId w:val="35"/>
        </w:numPr>
        <w:ind w:left="357" w:hanging="357"/>
        <w:rPr>
          <w:rStyle w:val="a9"/>
          <w:rFonts w:ascii="Tahoma" w:hAnsi="Tahoma" w:cs="Tahoma"/>
          <w:b/>
          <w:sz w:val="20"/>
          <w:szCs w:val="20"/>
        </w:rPr>
      </w:pPr>
      <w:bookmarkStart w:id="0" w:name="_1._Αντικείμενο"/>
      <w:bookmarkEnd w:id="0"/>
      <w:r w:rsidRPr="00061921">
        <w:rPr>
          <w:rStyle w:val="a9"/>
          <w:rFonts w:ascii="Tahoma" w:hAnsi="Tahoma" w:cs="Tahoma"/>
          <w:b/>
          <w:sz w:val="20"/>
          <w:szCs w:val="20"/>
        </w:rPr>
        <w:t>Αντικείμενο</w:t>
      </w:r>
    </w:p>
    <w:p w14:paraId="377A0B66" w14:textId="77777777" w:rsidR="00F74FA4" w:rsidRPr="005A3A36" w:rsidRDefault="001C4570" w:rsidP="007E2719">
      <w:pPr>
        <w:tabs>
          <w:tab w:val="left" w:pos="0"/>
        </w:tabs>
        <w:spacing w:line="276" w:lineRule="auto"/>
        <w:jc w:val="both"/>
        <w:rPr>
          <w:rFonts w:ascii="Tahoma" w:hAnsi="Tahoma" w:cs="Tahoma"/>
          <w:sz w:val="20"/>
          <w:szCs w:val="22"/>
        </w:rPr>
      </w:pPr>
      <w:r w:rsidRPr="005A3A36">
        <w:rPr>
          <w:rFonts w:ascii="Tahoma" w:hAnsi="Tahoma" w:cs="Tahoma"/>
          <w:sz w:val="20"/>
          <w:szCs w:val="22"/>
        </w:rPr>
        <w:t>Αντικείμενο</w:t>
      </w:r>
      <w:r w:rsidR="00F74FA4" w:rsidRPr="005A3A36">
        <w:rPr>
          <w:rFonts w:ascii="Tahoma" w:hAnsi="Tahoma" w:cs="Tahoma"/>
          <w:sz w:val="20"/>
          <w:szCs w:val="22"/>
        </w:rPr>
        <w:t xml:space="preserve"> της διαδικασίας είναι </w:t>
      </w:r>
      <w:r w:rsidR="00B02DA5" w:rsidRPr="005A3A36">
        <w:rPr>
          <w:rFonts w:ascii="Tahoma" w:hAnsi="Tahoma" w:cs="Tahoma"/>
          <w:sz w:val="20"/>
          <w:szCs w:val="22"/>
        </w:rPr>
        <w:t>ο</w:t>
      </w:r>
      <w:r w:rsidR="00F74FA4" w:rsidRPr="005A3A36">
        <w:rPr>
          <w:rFonts w:ascii="Tahoma" w:hAnsi="Tahoma" w:cs="Tahoma"/>
          <w:sz w:val="20"/>
          <w:szCs w:val="22"/>
        </w:rPr>
        <w:t xml:space="preserve"> </w:t>
      </w:r>
      <w:r w:rsidR="00B02DA5" w:rsidRPr="005A3A36">
        <w:rPr>
          <w:rFonts w:ascii="Tahoma" w:hAnsi="Tahoma" w:cs="Tahoma"/>
          <w:sz w:val="20"/>
          <w:szCs w:val="22"/>
        </w:rPr>
        <w:t xml:space="preserve">επαρκής </w:t>
      </w:r>
      <w:r w:rsidR="00F74FA4" w:rsidRPr="005A3A36">
        <w:rPr>
          <w:rFonts w:ascii="Tahoma" w:hAnsi="Tahoma" w:cs="Tahoma"/>
          <w:sz w:val="20"/>
          <w:szCs w:val="22"/>
        </w:rPr>
        <w:t>εντοπ</w:t>
      </w:r>
      <w:r w:rsidR="00B02DA5" w:rsidRPr="005A3A36">
        <w:rPr>
          <w:rFonts w:ascii="Tahoma" w:hAnsi="Tahoma" w:cs="Tahoma"/>
          <w:sz w:val="20"/>
          <w:szCs w:val="22"/>
        </w:rPr>
        <w:t>ισμός</w:t>
      </w:r>
      <w:r w:rsidR="00F74FA4" w:rsidRPr="005A3A36">
        <w:rPr>
          <w:rFonts w:ascii="Tahoma" w:hAnsi="Tahoma" w:cs="Tahoma"/>
          <w:sz w:val="20"/>
          <w:szCs w:val="22"/>
        </w:rPr>
        <w:t xml:space="preserve"> και </w:t>
      </w:r>
      <w:r w:rsidR="00B02DA5" w:rsidRPr="005A3A36">
        <w:rPr>
          <w:rFonts w:ascii="Tahoma" w:hAnsi="Tahoma" w:cs="Tahoma"/>
          <w:sz w:val="20"/>
          <w:szCs w:val="22"/>
        </w:rPr>
        <w:t xml:space="preserve">η </w:t>
      </w:r>
      <w:r w:rsidR="00F74FA4" w:rsidRPr="005A3A36">
        <w:rPr>
          <w:rFonts w:ascii="Tahoma" w:hAnsi="Tahoma" w:cs="Tahoma"/>
          <w:sz w:val="20"/>
          <w:szCs w:val="22"/>
        </w:rPr>
        <w:t>αντιμετ</w:t>
      </w:r>
      <w:r w:rsidR="00B02DA5" w:rsidRPr="005A3A36">
        <w:rPr>
          <w:rFonts w:ascii="Tahoma" w:hAnsi="Tahoma" w:cs="Tahoma"/>
          <w:sz w:val="20"/>
          <w:szCs w:val="22"/>
        </w:rPr>
        <w:t>ώπιση</w:t>
      </w:r>
      <w:r w:rsidR="00F74FA4" w:rsidRPr="005A3A36">
        <w:rPr>
          <w:rFonts w:ascii="Tahoma" w:hAnsi="Tahoma" w:cs="Tahoma"/>
          <w:sz w:val="20"/>
          <w:szCs w:val="22"/>
        </w:rPr>
        <w:t xml:space="preserve"> ενδεχόμεν</w:t>
      </w:r>
      <w:r w:rsidR="00B02DA5" w:rsidRPr="005A3A36">
        <w:rPr>
          <w:rFonts w:ascii="Tahoma" w:hAnsi="Tahoma" w:cs="Tahoma"/>
          <w:sz w:val="20"/>
          <w:szCs w:val="22"/>
        </w:rPr>
        <w:t>ων</w:t>
      </w:r>
      <w:r w:rsidR="00F74FA4" w:rsidRPr="005A3A36">
        <w:rPr>
          <w:rFonts w:ascii="Tahoma" w:hAnsi="Tahoma" w:cs="Tahoma"/>
          <w:sz w:val="20"/>
          <w:szCs w:val="22"/>
        </w:rPr>
        <w:t xml:space="preserve"> αποκλίσε</w:t>
      </w:r>
      <w:r w:rsidR="00B02DA5" w:rsidRPr="005A3A36">
        <w:rPr>
          <w:rFonts w:ascii="Tahoma" w:hAnsi="Tahoma" w:cs="Tahoma"/>
          <w:sz w:val="20"/>
          <w:szCs w:val="22"/>
        </w:rPr>
        <w:t>ων</w:t>
      </w:r>
      <w:r w:rsidR="00F74FA4" w:rsidRPr="005A3A36">
        <w:rPr>
          <w:rFonts w:ascii="Tahoma" w:hAnsi="Tahoma" w:cs="Tahoma"/>
          <w:sz w:val="20"/>
          <w:szCs w:val="22"/>
        </w:rPr>
        <w:t xml:space="preserve"> από τις αρχικά εκφρασμένες απαιτήσεις και στόχους του έργου</w:t>
      </w:r>
      <w:r w:rsidR="005477F1" w:rsidRPr="005A3A36">
        <w:rPr>
          <w:rFonts w:ascii="Tahoma" w:hAnsi="Tahoma" w:cs="Tahoma"/>
          <w:sz w:val="20"/>
          <w:szCs w:val="22"/>
        </w:rPr>
        <w:t>/δράσης</w:t>
      </w:r>
      <w:r w:rsidR="00F74FA4" w:rsidRPr="005A3A36">
        <w:rPr>
          <w:rFonts w:ascii="Tahoma" w:hAnsi="Tahoma" w:cs="Tahoma"/>
          <w:sz w:val="20"/>
          <w:szCs w:val="22"/>
        </w:rPr>
        <w:t>, σε όλα τα ενδιάμεσα βήματα μέχρι και την παραλαβή του. Οι αποκλίσεις αυτές είναι δυνατόν να οδηγήσουν σε τροποποιήσεις του αντικειμένου των έργων, των συμβάσεων</w:t>
      </w:r>
      <w:r w:rsidR="005A13AD" w:rsidRPr="005A3A36">
        <w:rPr>
          <w:rFonts w:ascii="Tahoma" w:hAnsi="Tahoma" w:cs="Tahoma"/>
          <w:sz w:val="20"/>
          <w:szCs w:val="22"/>
        </w:rPr>
        <w:t>/συμφωνητικών</w:t>
      </w:r>
      <w:r w:rsidR="00F74FA4" w:rsidRPr="005A3A36">
        <w:rPr>
          <w:rFonts w:ascii="Tahoma" w:hAnsi="Tahoma" w:cs="Tahoma"/>
          <w:sz w:val="20"/>
          <w:szCs w:val="22"/>
        </w:rPr>
        <w:t xml:space="preserve"> με τους αναδόχους ή /και των Τεχνικών Δελτίων με βάση τα οποία </w:t>
      </w:r>
      <w:r w:rsidR="000D6CAC" w:rsidRPr="005A3A36">
        <w:rPr>
          <w:rFonts w:ascii="Tahoma" w:hAnsi="Tahoma" w:cs="Tahoma"/>
          <w:sz w:val="20"/>
          <w:szCs w:val="22"/>
        </w:rPr>
        <w:t>παρακολουθεί</w:t>
      </w:r>
      <w:r w:rsidR="00F74FA4" w:rsidRPr="005A3A36">
        <w:rPr>
          <w:rFonts w:ascii="Tahoma" w:hAnsi="Tahoma" w:cs="Tahoma"/>
          <w:sz w:val="20"/>
          <w:szCs w:val="22"/>
        </w:rPr>
        <w:t>ται η χρηματοδότηση των έργων</w:t>
      </w:r>
      <w:r w:rsidR="00D62830" w:rsidRPr="005A3A36">
        <w:rPr>
          <w:rFonts w:ascii="Tahoma" w:hAnsi="Tahoma" w:cs="Tahoma"/>
          <w:sz w:val="20"/>
          <w:szCs w:val="22"/>
        </w:rPr>
        <w:t>.</w:t>
      </w:r>
    </w:p>
    <w:p w14:paraId="601411C8" w14:textId="6913D8EE" w:rsidR="00F74FA4" w:rsidRDefault="00F74FA4" w:rsidP="007E2719">
      <w:pPr>
        <w:tabs>
          <w:tab w:val="left" w:pos="0"/>
        </w:tabs>
        <w:spacing w:line="276" w:lineRule="auto"/>
        <w:jc w:val="both"/>
        <w:rPr>
          <w:rFonts w:ascii="Tahoma" w:hAnsi="Tahoma" w:cs="Tahoma"/>
          <w:sz w:val="20"/>
          <w:szCs w:val="22"/>
        </w:rPr>
      </w:pPr>
      <w:r w:rsidRPr="005A3A36">
        <w:rPr>
          <w:rFonts w:ascii="Tahoma" w:hAnsi="Tahoma" w:cs="Tahoma"/>
          <w:sz w:val="20"/>
          <w:szCs w:val="22"/>
        </w:rPr>
        <w:t xml:space="preserve">Επίσης, </w:t>
      </w:r>
      <w:r w:rsidR="003C348D" w:rsidRPr="005A3A36">
        <w:rPr>
          <w:rFonts w:ascii="Tahoma" w:hAnsi="Tahoma" w:cs="Tahoma"/>
          <w:sz w:val="20"/>
          <w:szCs w:val="22"/>
        </w:rPr>
        <w:t>αντικείμενο</w:t>
      </w:r>
      <w:r w:rsidRPr="005A3A36">
        <w:rPr>
          <w:rFonts w:ascii="Tahoma" w:hAnsi="Tahoma" w:cs="Tahoma"/>
          <w:sz w:val="20"/>
          <w:szCs w:val="22"/>
        </w:rPr>
        <w:t xml:space="preserve"> της διαδικασίας είναι η διερεύνηση και ανάλυση των αιτιών των περιπτώσεων μη συμμόρφωσης προς τις προδιαγραφές, καθώς και ο σχεδιασμός και η υλοποίηση των απαραίτητων διορθωτικών και προληπτικών ενεργειών.</w:t>
      </w:r>
      <w:r w:rsidR="007B5035" w:rsidRPr="005A3A36">
        <w:rPr>
          <w:rFonts w:ascii="Tahoma" w:hAnsi="Tahoma" w:cs="Tahoma"/>
          <w:sz w:val="20"/>
          <w:szCs w:val="22"/>
        </w:rPr>
        <w:t xml:space="preserve"> </w:t>
      </w:r>
      <w:r w:rsidR="00AA5A07" w:rsidRPr="005A3A36">
        <w:rPr>
          <w:rFonts w:ascii="Tahoma" w:hAnsi="Tahoma" w:cs="Tahoma"/>
          <w:sz w:val="20"/>
          <w:szCs w:val="22"/>
        </w:rPr>
        <w:t>Ε</w:t>
      </w:r>
      <w:r w:rsidR="007B5035" w:rsidRPr="005A3A36">
        <w:rPr>
          <w:rFonts w:ascii="Tahoma" w:hAnsi="Tahoma" w:cs="Tahoma"/>
          <w:sz w:val="20"/>
          <w:szCs w:val="22"/>
        </w:rPr>
        <w:t>πιδιώκεται η έγκαιρη διάγνωση κινδύνων και ο σχεδιασμός δράσεων για την αντιμετώπισή τους.</w:t>
      </w:r>
    </w:p>
    <w:p w14:paraId="39761554" w14:textId="77777777" w:rsidR="00F35ED7" w:rsidRPr="005A3A36" w:rsidRDefault="00F35ED7" w:rsidP="007E2719">
      <w:pPr>
        <w:tabs>
          <w:tab w:val="left" w:pos="0"/>
        </w:tabs>
        <w:spacing w:line="276" w:lineRule="auto"/>
        <w:jc w:val="both"/>
        <w:rPr>
          <w:rFonts w:ascii="Tahoma" w:hAnsi="Tahoma" w:cs="Tahoma"/>
          <w:sz w:val="20"/>
          <w:szCs w:val="22"/>
        </w:rPr>
      </w:pPr>
    </w:p>
    <w:p w14:paraId="7CFB1BAA" w14:textId="77777777" w:rsidR="00F74FA4" w:rsidRPr="005A3A36" w:rsidRDefault="00F74FA4" w:rsidP="005F6C53">
      <w:pPr>
        <w:pStyle w:val="1"/>
        <w:numPr>
          <w:ilvl w:val="0"/>
          <w:numId w:val="35"/>
        </w:numPr>
        <w:ind w:left="357" w:hanging="357"/>
        <w:rPr>
          <w:rStyle w:val="a9"/>
          <w:rFonts w:ascii="Tahoma" w:hAnsi="Tahoma" w:cs="Tahoma"/>
          <w:b/>
          <w:sz w:val="20"/>
          <w:szCs w:val="20"/>
        </w:rPr>
      </w:pPr>
      <w:r w:rsidRPr="005A3A36">
        <w:rPr>
          <w:rStyle w:val="a9"/>
          <w:rFonts w:ascii="Tahoma" w:hAnsi="Tahoma" w:cs="Tahoma"/>
          <w:b/>
          <w:sz w:val="20"/>
          <w:szCs w:val="20"/>
        </w:rPr>
        <w:t>Πεδίο εφαρμογής της διαδικασίας</w:t>
      </w:r>
    </w:p>
    <w:p w14:paraId="48614C2F" w14:textId="57F16D49" w:rsidR="00F74FA4" w:rsidRDefault="00F74FA4" w:rsidP="007E2719">
      <w:pPr>
        <w:tabs>
          <w:tab w:val="left" w:pos="0"/>
        </w:tabs>
        <w:spacing w:line="276" w:lineRule="auto"/>
        <w:jc w:val="both"/>
        <w:rPr>
          <w:rFonts w:ascii="Tahoma" w:hAnsi="Tahoma" w:cs="Tahoma"/>
          <w:sz w:val="20"/>
          <w:szCs w:val="22"/>
        </w:rPr>
      </w:pPr>
      <w:r w:rsidRPr="005A3A36">
        <w:rPr>
          <w:rFonts w:ascii="Tahoma" w:hAnsi="Tahoma" w:cs="Tahoma"/>
          <w:sz w:val="20"/>
          <w:szCs w:val="22"/>
        </w:rPr>
        <w:t>Η διαδικασία εφαρμόζεται για όλα τα συγχρηματοδοτούμενα έργα</w:t>
      </w:r>
      <w:r w:rsidR="000D6CAC" w:rsidRPr="005A3A36">
        <w:rPr>
          <w:rFonts w:ascii="Tahoma" w:hAnsi="Tahoma" w:cs="Tahoma"/>
          <w:sz w:val="20"/>
          <w:szCs w:val="22"/>
        </w:rPr>
        <w:t xml:space="preserve"> </w:t>
      </w:r>
      <w:r w:rsidR="00C423E1" w:rsidRPr="005A3A36">
        <w:rPr>
          <w:rFonts w:ascii="Tahoma" w:hAnsi="Tahoma" w:cs="Tahoma"/>
          <w:sz w:val="20"/>
          <w:szCs w:val="22"/>
        </w:rPr>
        <w:t xml:space="preserve">του </w:t>
      </w:r>
      <w:r w:rsidR="00382947" w:rsidRPr="005A3A36">
        <w:rPr>
          <w:rFonts w:ascii="Tahoma" w:hAnsi="Tahoma" w:cs="Tahoma"/>
          <w:sz w:val="20"/>
          <w:szCs w:val="22"/>
        </w:rPr>
        <w:t>Φορέα</w:t>
      </w:r>
      <w:r w:rsidRPr="005A3A36">
        <w:rPr>
          <w:rFonts w:ascii="Tahoma" w:hAnsi="Tahoma" w:cs="Tahoma"/>
          <w:sz w:val="20"/>
          <w:szCs w:val="22"/>
        </w:rPr>
        <w:t>, εφόσον προκύψουν θέματα αλλαγών ή άλλα προβλήματα που μπορεί να οδηγήσουν σε αποκλίσεις από τους αρχικούς στόχους και το αντικείμενό τους.</w:t>
      </w:r>
    </w:p>
    <w:p w14:paraId="2D0DA5D0" w14:textId="77777777" w:rsidR="00F35ED7" w:rsidRPr="005A3A36" w:rsidRDefault="00F35ED7" w:rsidP="007E2719">
      <w:pPr>
        <w:tabs>
          <w:tab w:val="left" w:pos="0"/>
        </w:tabs>
        <w:spacing w:line="276" w:lineRule="auto"/>
        <w:jc w:val="both"/>
        <w:rPr>
          <w:rFonts w:ascii="Tahoma" w:hAnsi="Tahoma" w:cs="Tahoma"/>
          <w:sz w:val="20"/>
          <w:szCs w:val="22"/>
        </w:rPr>
      </w:pPr>
    </w:p>
    <w:p w14:paraId="57B471A0" w14:textId="77777777" w:rsidR="00894EB0" w:rsidRPr="005A3A36" w:rsidRDefault="00894EB0" w:rsidP="005F6C53">
      <w:pPr>
        <w:pStyle w:val="1"/>
        <w:numPr>
          <w:ilvl w:val="0"/>
          <w:numId w:val="35"/>
        </w:numPr>
        <w:ind w:left="357" w:hanging="357"/>
        <w:rPr>
          <w:rStyle w:val="a9"/>
          <w:rFonts w:ascii="Tahoma" w:hAnsi="Tahoma" w:cs="Tahoma"/>
          <w:b/>
          <w:sz w:val="20"/>
          <w:szCs w:val="20"/>
        </w:rPr>
      </w:pPr>
      <w:r w:rsidRPr="005A3A36">
        <w:rPr>
          <w:rStyle w:val="a9"/>
          <w:rFonts w:ascii="Tahoma" w:hAnsi="Tahoma" w:cs="Tahoma"/>
          <w:b/>
          <w:sz w:val="20"/>
          <w:szCs w:val="20"/>
        </w:rPr>
        <w:t>Εμπλεκόμενοι</w:t>
      </w:r>
    </w:p>
    <w:p w14:paraId="4077FD10" w14:textId="77777777" w:rsidR="00894EB0" w:rsidRPr="005A3A36" w:rsidRDefault="00894EB0" w:rsidP="00894EB0">
      <w:pPr>
        <w:tabs>
          <w:tab w:val="left" w:pos="284"/>
        </w:tabs>
        <w:spacing w:line="276" w:lineRule="auto"/>
        <w:ind w:left="284"/>
        <w:jc w:val="both"/>
        <w:rPr>
          <w:rFonts w:ascii="Tahoma" w:hAnsi="Tahoma" w:cs="Tahoma"/>
          <w:sz w:val="20"/>
          <w:szCs w:val="22"/>
        </w:rPr>
      </w:pPr>
      <w:r w:rsidRPr="005A3A36">
        <w:rPr>
          <w:rFonts w:ascii="Tahoma" w:hAnsi="Tahoma" w:cs="Tahoma"/>
          <w:sz w:val="20"/>
          <w:szCs w:val="22"/>
        </w:rPr>
        <w:t>Στην εφαρμογή της διαδικασίας εμπλέκονται ανάλογα με τη φύση του κάθε έργου οι ακόλουθοι:</w:t>
      </w:r>
    </w:p>
    <w:p w14:paraId="563424E7" w14:textId="77777777" w:rsidR="00560CB7" w:rsidRPr="005A3A36" w:rsidRDefault="00D976CE" w:rsidP="00560CB7">
      <w:pPr>
        <w:numPr>
          <w:ilvl w:val="0"/>
          <w:numId w:val="33"/>
        </w:numPr>
        <w:spacing w:before="60" w:line="276" w:lineRule="auto"/>
        <w:ind w:left="568" w:hanging="284"/>
        <w:jc w:val="both"/>
        <w:rPr>
          <w:rFonts w:ascii="Tahoma" w:hAnsi="Tahoma" w:cs="Tahoma"/>
          <w:sz w:val="20"/>
          <w:szCs w:val="22"/>
        </w:rPr>
      </w:pPr>
      <w:r w:rsidRPr="005A3A36">
        <w:rPr>
          <w:rFonts w:ascii="Tahoma" w:hAnsi="Tahoma" w:cs="Tahoma"/>
          <w:sz w:val="20"/>
          <w:szCs w:val="22"/>
        </w:rPr>
        <w:t>Το Διοικητικό Συμβούλιο του Φορέα</w:t>
      </w:r>
    </w:p>
    <w:p w14:paraId="2978A6CF" w14:textId="7F9EF4D4" w:rsidR="00560CB7" w:rsidRPr="00F35ED7" w:rsidRDefault="00560CB7" w:rsidP="005A3A36">
      <w:pPr>
        <w:numPr>
          <w:ilvl w:val="0"/>
          <w:numId w:val="33"/>
        </w:numPr>
        <w:spacing w:before="60" w:line="276" w:lineRule="auto"/>
        <w:ind w:left="568" w:hanging="284"/>
        <w:jc w:val="both"/>
        <w:rPr>
          <w:rFonts w:ascii="Tahoma" w:hAnsi="Tahoma" w:cs="Tahoma"/>
          <w:strike/>
          <w:sz w:val="20"/>
          <w:szCs w:val="22"/>
        </w:rPr>
      </w:pPr>
      <w:r w:rsidRPr="005A3A36">
        <w:rPr>
          <w:rFonts w:ascii="Tahoma" w:hAnsi="Tahoma" w:cs="Tahoma"/>
          <w:sz w:val="20"/>
          <w:szCs w:val="22"/>
        </w:rPr>
        <w:t>Ο Υπεύθυνος Έργου</w:t>
      </w:r>
      <w:r w:rsidR="003B12B6" w:rsidRPr="005A3A36">
        <w:rPr>
          <w:rFonts w:ascii="Tahoma" w:hAnsi="Tahoma" w:cs="Tahoma"/>
          <w:sz w:val="20"/>
          <w:szCs w:val="22"/>
        </w:rPr>
        <w:t xml:space="preserve"> και</w:t>
      </w:r>
      <w:r w:rsidRPr="005A3A36">
        <w:rPr>
          <w:rFonts w:ascii="Tahoma" w:hAnsi="Tahoma" w:cs="Tahoma"/>
          <w:sz w:val="20"/>
          <w:szCs w:val="22"/>
        </w:rPr>
        <w:t xml:space="preserve"> η Ομάδα Έργου </w:t>
      </w:r>
    </w:p>
    <w:p w14:paraId="102358D0" w14:textId="77777777" w:rsidR="00F35ED7" w:rsidRPr="005A3A36" w:rsidRDefault="00F35ED7" w:rsidP="00F35ED7">
      <w:pPr>
        <w:spacing w:before="60" w:line="276" w:lineRule="auto"/>
        <w:ind w:left="568"/>
        <w:jc w:val="both"/>
        <w:rPr>
          <w:rFonts w:ascii="Tahoma" w:hAnsi="Tahoma" w:cs="Tahoma"/>
          <w:strike/>
          <w:sz w:val="20"/>
          <w:szCs w:val="22"/>
        </w:rPr>
      </w:pPr>
    </w:p>
    <w:p w14:paraId="14A41477" w14:textId="3712D757" w:rsidR="00894EB0" w:rsidRDefault="00894EB0" w:rsidP="005F6C53">
      <w:pPr>
        <w:pStyle w:val="1"/>
        <w:numPr>
          <w:ilvl w:val="0"/>
          <w:numId w:val="35"/>
        </w:numPr>
        <w:spacing w:after="240"/>
        <w:ind w:left="357" w:hanging="357"/>
        <w:rPr>
          <w:rStyle w:val="a9"/>
          <w:rFonts w:ascii="Tahoma" w:hAnsi="Tahoma" w:cs="Tahoma"/>
          <w:b/>
          <w:sz w:val="20"/>
          <w:szCs w:val="20"/>
        </w:rPr>
      </w:pPr>
      <w:r w:rsidRPr="005A3A36">
        <w:rPr>
          <w:rStyle w:val="a9"/>
          <w:rFonts w:ascii="Tahoma" w:hAnsi="Tahoma" w:cs="Tahoma"/>
          <w:b/>
          <w:sz w:val="20"/>
          <w:szCs w:val="20"/>
        </w:rPr>
        <w:t>Περιγραφή της Διαδικασίας</w:t>
      </w:r>
    </w:p>
    <w:p w14:paraId="68DBEBC9" w14:textId="77777777" w:rsidR="00F35ED7" w:rsidRPr="00F35ED7" w:rsidRDefault="00F35ED7" w:rsidP="00F35ED7"/>
    <w:p w14:paraId="75B1D4B8" w14:textId="77777777" w:rsidR="000D6BAE" w:rsidRPr="005A3A36" w:rsidRDefault="00974C6C" w:rsidP="000D6BAE">
      <w:pPr>
        <w:pStyle w:val="--10"/>
        <w:tabs>
          <w:tab w:val="left" w:pos="567"/>
        </w:tabs>
        <w:ind w:left="567" w:hanging="567"/>
        <w:rPr>
          <w:rStyle w:val="a9"/>
          <w:rFonts w:ascii="Tahoma" w:hAnsi="Tahoma" w:cs="Tahoma"/>
          <w:b/>
          <w:spacing w:val="-8"/>
          <w:sz w:val="20"/>
          <w:szCs w:val="20"/>
        </w:rPr>
      </w:pPr>
      <w:r w:rsidRPr="005A3A36">
        <w:rPr>
          <w:rStyle w:val="a9"/>
          <w:rFonts w:ascii="Tahoma" w:hAnsi="Tahoma" w:cs="Tahoma"/>
          <w:b/>
          <w:spacing w:val="-8"/>
          <w:sz w:val="20"/>
          <w:szCs w:val="20"/>
        </w:rPr>
        <w:t>4</w:t>
      </w:r>
      <w:r w:rsidR="000D6BAE" w:rsidRPr="005A3A36">
        <w:rPr>
          <w:rStyle w:val="a9"/>
          <w:rFonts w:ascii="Tahoma" w:hAnsi="Tahoma" w:cs="Tahoma"/>
          <w:b/>
          <w:spacing w:val="-8"/>
          <w:sz w:val="20"/>
          <w:szCs w:val="20"/>
        </w:rPr>
        <w:t>.1</w:t>
      </w:r>
      <w:r w:rsidR="000D6BAE" w:rsidRPr="005A3A36">
        <w:rPr>
          <w:rStyle w:val="a9"/>
          <w:rFonts w:ascii="Tahoma" w:hAnsi="Tahoma" w:cs="Tahoma"/>
          <w:b/>
          <w:spacing w:val="-8"/>
          <w:sz w:val="20"/>
          <w:szCs w:val="20"/>
        </w:rPr>
        <w:tab/>
        <w:t>Πρόσθετες πληροφορίες θεσμικής φύσης</w:t>
      </w:r>
    </w:p>
    <w:p w14:paraId="423A9F97" w14:textId="77777777" w:rsidR="000D6BAE" w:rsidRPr="005A3A36" w:rsidRDefault="000D6BAE" w:rsidP="000D6BAE">
      <w:pPr>
        <w:pStyle w:val="--2"/>
        <w:rPr>
          <w:rFonts w:ascii="Tahoma" w:hAnsi="Tahoma" w:cs="Tahoma"/>
          <w:b w:val="0"/>
          <w:sz w:val="20"/>
          <w:szCs w:val="20"/>
          <w:u w:val="single"/>
        </w:rPr>
      </w:pPr>
      <w:r w:rsidRPr="005A3A36">
        <w:rPr>
          <w:rFonts w:ascii="Tahoma" w:hAnsi="Tahoma" w:cs="Tahoma"/>
          <w:b w:val="0"/>
          <w:sz w:val="20"/>
          <w:szCs w:val="20"/>
          <w:u w:val="single"/>
        </w:rPr>
        <w:t>Προϋποθέσεις έγκρισης αλλαγών - τροποποίησης συμβάσεων</w:t>
      </w:r>
    </w:p>
    <w:p w14:paraId="5E092A5D" w14:textId="77777777" w:rsidR="00085E45" w:rsidRPr="005A3A36" w:rsidRDefault="00085E45" w:rsidP="00085E45">
      <w:pPr>
        <w:spacing w:after="60" w:line="276" w:lineRule="auto"/>
        <w:ind w:left="131"/>
        <w:jc w:val="both"/>
        <w:rPr>
          <w:rFonts w:ascii="Tahoma" w:hAnsi="Tahoma" w:cs="Tahoma"/>
          <w:sz w:val="20"/>
          <w:szCs w:val="22"/>
        </w:rPr>
      </w:pPr>
      <w:r w:rsidRPr="005A3A36">
        <w:rPr>
          <w:rFonts w:ascii="Tahoma" w:hAnsi="Tahoma" w:cs="Tahoma"/>
          <w:sz w:val="20"/>
          <w:szCs w:val="22"/>
        </w:rPr>
        <w:t xml:space="preserve">Οι συμβάσεις μπορούν να τροποποιηθούν χωρίς νέα διαδικασία σύναψης στις ακόλουθες περιπτώσεις: </w:t>
      </w:r>
    </w:p>
    <w:p w14:paraId="20AB08B4" w14:textId="77777777" w:rsidR="008078F6" w:rsidRPr="005A3A36" w:rsidRDefault="008078F6" w:rsidP="00DF7783">
      <w:pPr>
        <w:spacing w:after="60" w:line="276" w:lineRule="auto"/>
        <w:ind w:left="360" w:hanging="360"/>
        <w:jc w:val="both"/>
        <w:rPr>
          <w:rFonts w:ascii="Tahoma" w:hAnsi="Tahoma" w:cs="Tahoma"/>
          <w:sz w:val="20"/>
          <w:szCs w:val="22"/>
        </w:rPr>
      </w:pPr>
      <w:r w:rsidRPr="005A3A36">
        <w:rPr>
          <w:rFonts w:ascii="Tahoma" w:hAnsi="Tahoma" w:cs="Tahoma"/>
          <w:sz w:val="20"/>
          <w:szCs w:val="22"/>
        </w:rPr>
        <w:t>α)</w:t>
      </w:r>
      <w:r w:rsidR="00DF7783" w:rsidRPr="005A3A36">
        <w:rPr>
          <w:rFonts w:ascii="Tahoma" w:hAnsi="Tahoma" w:cs="Tahoma"/>
          <w:sz w:val="20"/>
          <w:szCs w:val="22"/>
        </w:rPr>
        <w:tab/>
      </w:r>
      <w:r w:rsidRPr="005A3A36">
        <w:rPr>
          <w:rFonts w:ascii="Tahoma" w:hAnsi="Tahoma" w:cs="Tahoma"/>
          <w:sz w:val="20"/>
          <w:szCs w:val="22"/>
        </w:rPr>
        <w:t xml:space="preserve">όταν οι τροποποιήσεις, ανεξαρτήτως της χρηματικής αξίας τους, προβλέπονται </w:t>
      </w:r>
      <w:r w:rsidR="007F6AC4" w:rsidRPr="005A3A36">
        <w:rPr>
          <w:rFonts w:ascii="Tahoma" w:hAnsi="Tahoma" w:cs="Tahoma"/>
          <w:sz w:val="20"/>
          <w:szCs w:val="22"/>
        </w:rPr>
        <w:t xml:space="preserve">με σαφή τρόπο στα αρχικά έγγραφα της σύμβασης σε ρήτρες αναθεώρησης ή προαιρέσεις, αρκεί οι τροποποιήσεις αυτές να μην μεταβάλουν τη συνολική φύση της σύμβασης. </w:t>
      </w:r>
    </w:p>
    <w:p w14:paraId="5C79AFD7" w14:textId="77777777" w:rsidR="008078F6" w:rsidRPr="005A3A36" w:rsidRDefault="008078F6" w:rsidP="00DF7783">
      <w:pPr>
        <w:spacing w:after="60" w:line="276" w:lineRule="auto"/>
        <w:ind w:left="360" w:hanging="360"/>
        <w:jc w:val="both"/>
        <w:rPr>
          <w:rFonts w:ascii="Tahoma" w:hAnsi="Tahoma" w:cs="Tahoma"/>
          <w:sz w:val="20"/>
          <w:szCs w:val="22"/>
        </w:rPr>
      </w:pPr>
      <w:r w:rsidRPr="005A3A36">
        <w:rPr>
          <w:rFonts w:ascii="Tahoma" w:hAnsi="Tahoma" w:cs="Tahoma"/>
          <w:sz w:val="20"/>
          <w:szCs w:val="22"/>
        </w:rPr>
        <w:t xml:space="preserve">β) </w:t>
      </w:r>
      <w:r w:rsidR="00DF7783" w:rsidRPr="005A3A36">
        <w:rPr>
          <w:rFonts w:ascii="Tahoma" w:hAnsi="Tahoma" w:cs="Tahoma"/>
          <w:sz w:val="20"/>
          <w:szCs w:val="22"/>
        </w:rPr>
        <w:tab/>
      </w:r>
      <w:r w:rsidRPr="005A3A36">
        <w:rPr>
          <w:rFonts w:ascii="Tahoma" w:hAnsi="Tahoma" w:cs="Tahoma"/>
          <w:sz w:val="20"/>
          <w:szCs w:val="22"/>
        </w:rPr>
        <w:t>όταν πληρούνται σωρευτικά οι ακόλουθες προϋποθέσεις:</w:t>
      </w:r>
    </w:p>
    <w:p w14:paraId="435BABC3" w14:textId="77777777" w:rsidR="00DF7783" w:rsidRPr="005A3A36" w:rsidRDefault="008078F6" w:rsidP="00DF7783">
      <w:pPr>
        <w:numPr>
          <w:ilvl w:val="0"/>
          <w:numId w:val="37"/>
        </w:numPr>
        <w:spacing w:after="60" w:line="276" w:lineRule="auto"/>
        <w:ind w:left="720"/>
        <w:jc w:val="both"/>
        <w:rPr>
          <w:rFonts w:ascii="Tahoma" w:hAnsi="Tahoma" w:cs="Tahoma"/>
          <w:strike/>
          <w:sz w:val="20"/>
          <w:szCs w:val="22"/>
        </w:rPr>
      </w:pPr>
      <w:r w:rsidRPr="005A3A36">
        <w:rPr>
          <w:rFonts w:ascii="Tahoma" w:hAnsi="Tahoma" w:cs="Tahoma"/>
          <w:sz w:val="20"/>
          <w:szCs w:val="22"/>
        </w:rPr>
        <w:t>η ανάγκη τροποποίησης προέκυψε λόγω περι</w:t>
      </w:r>
      <w:r w:rsidR="00DF7783" w:rsidRPr="005A3A36">
        <w:rPr>
          <w:rFonts w:ascii="Tahoma" w:hAnsi="Tahoma" w:cs="Tahoma"/>
          <w:sz w:val="20"/>
          <w:szCs w:val="22"/>
        </w:rPr>
        <w:t xml:space="preserve">στάσεων που δεν ήταν δυνατόν να </w:t>
      </w:r>
      <w:r w:rsidRPr="005A3A36">
        <w:rPr>
          <w:rFonts w:ascii="Tahoma" w:hAnsi="Tahoma" w:cs="Tahoma"/>
          <w:sz w:val="20"/>
          <w:szCs w:val="22"/>
        </w:rPr>
        <w:t>προβλεφθούν</w:t>
      </w:r>
      <w:r w:rsidR="005A3A36" w:rsidRPr="005A3A36">
        <w:rPr>
          <w:rFonts w:ascii="Tahoma" w:hAnsi="Tahoma" w:cs="Tahoma"/>
          <w:sz w:val="20"/>
          <w:szCs w:val="22"/>
        </w:rPr>
        <w:t>,</w:t>
      </w:r>
    </w:p>
    <w:p w14:paraId="2ED93DD2" w14:textId="77777777" w:rsidR="008078F6" w:rsidRPr="005A3A36" w:rsidRDefault="008078F6" w:rsidP="005A3A36">
      <w:pPr>
        <w:numPr>
          <w:ilvl w:val="0"/>
          <w:numId w:val="37"/>
        </w:numPr>
        <w:spacing w:after="60" w:line="276" w:lineRule="auto"/>
        <w:ind w:left="720"/>
        <w:jc w:val="both"/>
        <w:rPr>
          <w:rFonts w:ascii="Tahoma" w:hAnsi="Tahoma" w:cs="Tahoma"/>
          <w:sz w:val="20"/>
          <w:szCs w:val="22"/>
        </w:rPr>
      </w:pPr>
      <w:r w:rsidRPr="005A3A36">
        <w:rPr>
          <w:rFonts w:ascii="Tahoma" w:hAnsi="Tahoma" w:cs="Tahoma"/>
          <w:sz w:val="20"/>
          <w:szCs w:val="22"/>
        </w:rPr>
        <w:t>η τροποποίηση δεν μεταβάλλει τη συνολική φύση της σύμβασης,</w:t>
      </w:r>
    </w:p>
    <w:p w14:paraId="5F255CEE" w14:textId="63FA7F9B" w:rsidR="00391127" w:rsidRDefault="005A3A36" w:rsidP="00DF7783">
      <w:pPr>
        <w:spacing w:after="60" w:line="276" w:lineRule="auto"/>
        <w:ind w:left="360" w:hanging="360"/>
        <w:jc w:val="both"/>
        <w:rPr>
          <w:rFonts w:ascii="Tahoma" w:hAnsi="Tahoma" w:cs="Tahoma"/>
          <w:sz w:val="20"/>
          <w:szCs w:val="22"/>
        </w:rPr>
      </w:pPr>
      <w:r w:rsidRPr="005A3A36">
        <w:rPr>
          <w:rFonts w:ascii="Tahoma" w:hAnsi="Tahoma" w:cs="Tahoma"/>
          <w:sz w:val="20"/>
          <w:szCs w:val="22"/>
        </w:rPr>
        <w:t>γ</w:t>
      </w:r>
      <w:r w:rsidR="008078F6" w:rsidRPr="005A3A36">
        <w:rPr>
          <w:rFonts w:ascii="Tahoma" w:hAnsi="Tahoma" w:cs="Tahoma"/>
          <w:sz w:val="20"/>
          <w:szCs w:val="22"/>
        </w:rPr>
        <w:t xml:space="preserve">) </w:t>
      </w:r>
      <w:r w:rsidR="00DF7783" w:rsidRPr="005A3A36">
        <w:rPr>
          <w:rFonts w:ascii="Tahoma" w:hAnsi="Tahoma" w:cs="Tahoma"/>
          <w:sz w:val="20"/>
          <w:szCs w:val="22"/>
        </w:rPr>
        <w:tab/>
      </w:r>
      <w:r w:rsidR="008078F6" w:rsidRPr="005A3A36">
        <w:rPr>
          <w:rFonts w:ascii="Tahoma" w:hAnsi="Tahoma" w:cs="Tahoma"/>
          <w:sz w:val="20"/>
          <w:szCs w:val="22"/>
        </w:rPr>
        <w:t xml:space="preserve">όταν οι τροποποιήσεις, ανεξαρτήτως της αξίας τους, δεν είναι ουσιώδεις κατά την έννοια </w:t>
      </w:r>
      <w:r w:rsidR="00391127" w:rsidRPr="005A3A36">
        <w:rPr>
          <w:rFonts w:ascii="Tahoma" w:hAnsi="Tahoma" w:cs="Tahoma"/>
          <w:sz w:val="20"/>
          <w:szCs w:val="22"/>
        </w:rPr>
        <w:t xml:space="preserve">που αναφέρθηκε παραπάνω. </w:t>
      </w:r>
    </w:p>
    <w:p w14:paraId="1BFE4157" w14:textId="77777777" w:rsidR="00F35ED7" w:rsidRPr="005A3A36" w:rsidRDefault="00F35ED7" w:rsidP="00DF7783">
      <w:pPr>
        <w:spacing w:after="60" w:line="276" w:lineRule="auto"/>
        <w:ind w:left="360" w:hanging="360"/>
        <w:jc w:val="both"/>
        <w:rPr>
          <w:rFonts w:ascii="Tahoma" w:hAnsi="Tahoma" w:cs="Tahoma"/>
          <w:sz w:val="20"/>
          <w:szCs w:val="22"/>
        </w:rPr>
      </w:pPr>
    </w:p>
    <w:p w14:paraId="376B06C7" w14:textId="77777777" w:rsidR="00A6729D" w:rsidRPr="005A3A36" w:rsidRDefault="00974C6C" w:rsidP="00A6729D">
      <w:pPr>
        <w:pStyle w:val="--10"/>
        <w:tabs>
          <w:tab w:val="left" w:pos="567"/>
        </w:tabs>
        <w:ind w:left="567" w:hanging="567"/>
        <w:rPr>
          <w:rStyle w:val="a9"/>
          <w:rFonts w:ascii="Tahoma" w:hAnsi="Tahoma" w:cs="Tahoma"/>
          <w:b/>
          <w:spacing w:val="-8"/>
          <w:sz w:val="20"/>
          <w:szCs w:val="20"/>
        </w:rPr>
      </w:pPr>
      <w:r w:rsidRPr="005A3A36">
        <w:rPr>
          <w:rStyle w:val="a9"/>
          <w:rFonts w:ascii="Tahoma" w:hAnsi="Tahoma" w:cs="Tahoma"/>
          <w:b/>
          <w:spacing w:val="-8"/>
          <w:sz w:val="20"/>
          <w:szCs w:val="20"/>
        </w:rPr>
        <w:lastRenderedPageBreak/>
        <w:t>4</w:t>
      </w:r>
      <w:r w:rsidR="00A6729D" w:rsidRPr="005A3A36">
        <w:rPr>
          <w:rStyle w:val="a9"/>
          <w:rFonts w:ascii="Tahoma" w:hAnsi="Tahoma" w:cs="Tahoma"/>
          <w:b/>
          <w:spacing w:val="-8"/>
          <w:sz w:val="20"/>
          <w:szCs w:val="20"/>
        </w:rPr>
        <w:t>.</w:t>
      </w:r>
      <w:r w:rsidR="000D6BAE" w:rsidRPr="005A3A36">
        <w:rPr>
          <w:rStyle w:val="a9"/>
          <w:rFonts w:ascii="Tahoma" w:hAnsi="Tahoma" w:cs="Tahoma"/>
          <w:b/>
          <w:spacing w:val="-8"/>
          <w:sz w:val="20"/>
          <w:szCs w:val="20"/>
        </w:rPr>
        <w:t>2</w:t>
      </w:r>
      <w:r w:rsidR="00A6729D" w:rsidRPr="005A3A36">
        <w:rPr>
          <w:rStyle w:val="a9"/>
          <w:rFonts w:ascii="Tahoma" w:hAnsi="Tahoma" w:cs="Tahoma"/>
          <w:b/>
          <w:spacing w:val="-8"/>
          <w:sz w:val="20"/>
          <w:szCs w:val="20"/>
        </w:rPr>
        <w:t xml:space="preserve"> Αλλαγές </w:t>
      </w:r>
      <w:r w:rsidR="007D44A1" w:rsidRPr="005A3A36">
        <w:rPr>
          <w:rStyle w:val="a9"/>
          <w:rFonts w:ascii="Tahoma" w:hAnsi="Tahoma" w:cs="Tahoma"/>
          <w:b/>
          <w:spacing w:val="-8"/>
          <w:sz w:val="20"/>
          <w:szCs w:val="20"/>
        </w:rPr>
        <w:t>σ</w:t>
      </w:r>
      <w:r w:rsidR="008E7BB2" w:rsidRPr="005A3A36">
        <w:rPr>
          <w:rStyle w:val="a9"/>
          <w:rFonts w:ascii="Tahoma" w:hAnsi="Tahoma" w:cs="Tahoma"/>
          <w:b/>
          <w:spacing w:val="-8"/>
          <w:sz w:val="20"/>
          <w:szCs w:val="20"/>
        </w:rPr>
        <w:t>τα εγκεκριμένα Τεχνικά Δελτία</w:t>
      </w:r>
      <w:r w:rsidR="00F257CB" w:rsidRPr="005A3A36">
        <w:rPr>
          <w:rStyle w:val="a9"/>
          <w:rFonts w:ascii="Tahoma" w:hAnsi="Tahoma" w:cs="Tahoma"/>
          <w:b/>
          <w:spacing w:val="-8"/>
          <w:sz w:val="20"/>
          <w:szCs w:val="20"/>
        </w:rPr>
        <w:t xml:space="preserve"> και τροποποιήσεις σύμβασης</w:t>
      </w:r>
    </w:p>
    <w:p w14:paraId="1FEFE4D9" w14:textId="77777777" w:rsidR="00F74FA4" w:rsidRPr="005A3A36" w:rsidRDefault="00F74FA4" w:rsidP="00182D9C">
      <w:pPr>
        <w:numPr>
          <w:ilvl w:val="0"/>
          <w:numId w:val="12"/>
        </w:numPr>
        <w:tabs>
          <w:tab w:val="left" w:pos="0"/>
        </w:tabs>
        <w:spacing w:after="60" w:line="276" w:lineRule="auto"/>
        <w:ind w:left="357" w:hanging="357"/>
        <w:jc w:val="both"/>
        <w:rPr>
          <w:rFonts w:ascii="Tahoma" w:hAnsi="Tahoma" w:cs="Tahoma"/>
          <w:sz w:val="20"/>
          <w:szCs w:val="22"/>
        </w:rPr>
      </w:pPr>
      <w:bookmarkStart w:id="1" w:name="_Hlk10730767"/>
      <w:r w:rsidRPr="005A3A36">
        <w:rPr>
          <w:rFonts w:ascii="Tahoma" w:hAnsi="Tahoma" w:cs="Tahoma"/>
          <w:sz w:val="20"/>
          <w:szCs w:val="22"/>
        </w:rPr>
        <w:t xml:space="preserve">Ο </w:t>
      </w:r>
      <w:r w:rsidR="00D32561" w:rsidRPr="005A3A36">
        <w:rPr>
          <w:rFonts w:ascii="Tahoma" w:hAnsi="Tahoma" w:cs="Tahoma"/>
          <w:sz w:val="20"/>
          <w:szCs w:val="22"/>
        </w:rPr>
        <w:t>Υ</w:t>
      </w:r>
      <w:r w:rsidR="00FC4335" w:rsidRPr="005A3A36">
        <w:rPr>
          <w:rFonts w:ascii="Tahoma" w:hAnsi="Tahoma" w:cs="Tahoma"/>
          <w:sz w:val="20"/>
          <w:szCs w:val="22"/>
        </w:rPr>
        <w:t>πεύθυν</w:t>
      </w:r>
      <w:r w:rsidR="00FE3527" w:rsidRPr="005A3A36">
        <w:rPr>
          <w:rFonts w:ascii="Tahoma" w:hAnsi="Tahoma" w:cs="Tahoma"/>
          <w:sz w:val="20"/>
          <w:szCs w:val="22"/>
        </w:rPr>
        <w:t xml:space="preserve">ος Έργου </w:t>
      </w:r>
      <w:bookmarkEnd w:id="1"/>
      <w:r w:rsidR="00D537A2" w:rsidRPr="005A3A36">
        <w:rPr>
          <w:rFonts w:ascii="Tahoma" w:hAnsi="Tahoma" w:cs="Tahoma"/>
          <w:sz w:val="20"/>
          <w:szCs w:val="22"/>
        </w:rPr>
        <w:t xml:space="preserve">παρακολουθώντας το χρονοδιάγραμμα </w:t>
      </w:r>
      <w:r w:rsidR="00560CB7" w:rsidRPr="005A3A36">
        <w:rPr>
          <w:rFonts w:ascii="Tahoma" w:hAnsi="Tahoma" w:cs="Tahoma"/>
          <w:sz w:val="20"/>
          <w:szCs w:val="22"/>
        </w:rPr>
        <w:t>του έργου</w:t>
      </w:r>
      <w:r w:rsidR="00D537A2" w:rsidRPr="005A3A36">
        <w:rPr>
          <w:rFonts w:ascii="Tahoma" w:hAnsi="Tahoma" w:cs="Tahoma"/>
          <w:sz w:val="20"/>
          <w:szCs w:val="22"/>
        </w:rPr>
        <w:t xml:space="preserve"> </w:t>
      </w:r>
      <w:r w:rsidR="00FC4335" w:rsidRPr="005A3A36">
        <w:rPr>
          <w:rFonts w:ascii="Tahoma" w:hAnsi="Tahoma" w:cs="Tahoma"/>
          <w:sz w:val="20"/>
          <w:szCs w:val="22"/>
        </w:rPr>
        <w:t>σε συνεργασία με</w:t>
      </w:r>
      <w:r w:rsidR="003B12B6" w:rsidRPr="005A3A36">
        <w:rPr>
          <w:rFonts w:ascii="Tahoma" w:hAnsi="Tahoma" w:cs="Tahoma"/>
          <w:sz w:val="20"/>
          <w:szCs w:val="22"/>
        </w:rPr>
        <w:t xml:space="preserve"> το αρμόδιο στέλεχος της Ομάδας Έργου</w:t>
      </w:r>
      <w:r w:rsidR="00FC4335" w:rsidRPr="005A3A36">
        <w:rPr>
          <w:rFonts w:ascii="Tahoma" w:hAnsi="Tahoma" w:cs="Tahoma"/>
          <w:sz w:val="20"/>
          <w:szCs w:val="22"/>
        </w:rPr>
        <w:t xml:space="preserve"> </w:t>
      </w:r>
      <w:r w:rsidR="005A0FDE" w:rsidRPr="005A3A36">
        <w:rPr>
          <w:rFonts w:ascii="Tahoma" w:hAnsi="Tahoma" w:cs="Tahoma"/>
          <w:sz w:val="20"/>
          <w:szCs w:val="22"/>
        </w:rPr>
        <w:t>για την παρακολούθηση και παραλαβή (</w:t>
      </w:r>
      <w:r w:rsidR="009313CC" w:rsidRPr="005A3A36">
        <w:rPr>
          <w:rFonts w:ascii="Tahoma" w:hAnsi="Tahoma" w:cs="Tahoma"/>
          <w:sz w:val="20"/>
          <w:szCs w:val="22"/>
        </w:rPr>
        <w:t>όπου</w:t>
      </w:r>
      <w:r w:rsidR="005A0FDE" w:rsidRPr="005A3A36">
        <w:rPr>
          <w:rFonts w:ascii="Tahoma" w:hAnsi="Tahoma" w:cs="Tahoma"/>
          <w:sz w:val="20"/>
          <w:szCs w:val="22"/>
        </w:rPr>
        <w:t xml:space="preserve"> υφίσταται),</w:t>
      </w:r>
      <w:r w:rsidR="00FC4335" w:rsidRPr="005A3A36">
        <w:rPr>
          <w:rFonts w:ascii="Tahoma" w:hAnsi="Tahoma" w:cs="Tahoma"/>
          <w:sz w:val="20"/>
          <w:szCs w:val="22"/>
        </w:rPr>
        <w:t xml:space="preserve"> </w:t>
      </w:r>
      <w:r w:rsidRPr="005A3A36">
        <w:rPr>
          <w:rFonts w:ascii="Tahoma" w:hAnsi="Tahoma" w:cs="Tahoma"/>
          <w:sz w:val="20"/>
          <w:szCs w:val="22"/>
        </w:rPr>
        <w:t xml:space="preserve">με βάση τις τοπικές συνθήκες και </w:t>
      </w:r>
      <w:r w:rsidR="005A0FDE" w:rsidRPr="005A3A36">
        <w:rPr>
          <w:rFonts w:ascii="Tahoma" w:hAnsi="Tahoma" w:cs="Tahoma"/>
          <w:sz w:val="20"/>
          <w:szCs w:val="22"/>
        </w:rPr>
        <w:t>τις ιδιαιτερότητες του έργου</w:t>
      </w:r>
      <w:r w:rsidR="00FE3527" w:rsidRPr="005A3A36">
        <w:rPr>
          <w:rFonts w:ascii="Tahoma" w:hAnsi="Tahoma" w:cs="Tahoma"/>
          <w:sz w:val="20"/>
          <w:szCs w:val="22"/>
        </w:rPr>
        <w:t>,</w:t>
      </w:r>
      <w:r w:rsidR="005A0FDE" w:rsidRPr="005A3A36">
        <w:rPr>
          <w:rFonts w:ascii="Tahoma" w:hAnsi="Tahoma" w:cs="Tahoma"/>
          <w:sz w:val="20"/>
          <w:szCs w:val="22"/>
        </w:rPr>
        <w:t xml:space="preserve"> επισημαίνει </w:t>
      </w:r>
      <w:r w:rsidR="004B3C11" w:rsidRPr="005A3A36">
        <w:rPr>
          <w:rFonts w:ascii="Tahoma" w:hAnsi="Tahoma" w:cs="Tahoma"/>
          <w:sz w:val="20"/>
          <w:szCs w:val="22"/>
        </w:rPr>
        <w:t xml:space="preserve">και καταγράφει </w:t>
      </w:r>
      <w:r w:rsidRPr="005A3A36">
        <w:rPr>
          <w:rFonts w:ascii="Tahoma" w:hAnsi="Tahoma" w:cs="Tahoma"/>
          <w:sz w:val="20"/>
          <w:szCs w:val="22"/>
        </w:rPr>
        <w:t xml:space="preserve">τα πιθανά προβλήματα που </w:t>
      </w:r>
      <w:r w:rsidR="001C503B" w:rsidRPr="005A3A36">
        <w:rPr>
          <w:rFonts w:ascii="Tahoma" w:hAnsi="Tahoma" w:cs="Tahoma"/>
          <w:sz w:val="20"/>
          <w:szCs w:val="22"/>
        </w:rPr>
        <w:t>παρατηρ</w:t>
      </w:r>
      <w:r w:rsidRPr="005A3A36">
        <w:rPr>
          <w:rFonts w:ascii="Tahoma" w:hAnsi="Tahoma" w:cs="Tahoma"/>
          <w:sz w:val="20"/>
          <w:szCs w:val="22"/>
        </w:rPr>
        <w:t>ούνται κατά την εκτέλεσ</w:t>
      </w:r>
      <w:r w:rsidR="005A0FDE" w:rsidRPr="005A3A36">
        <w:rPr>
          <w:rFonts w:ascii="Tahoma" w:hAnsi="Tahoma" w:cs="Tahoma"/>
          <w:sz w:val="20"/>
          <w:szCs w:val="22"/>
        </w:rPr>
        <w:t>ή</w:t>
      </w:r>
      <w:r w:rsidRPr="005A3A36">
        <w:rPr>
          <w:rFonts w:ascii="Tahoma" w:hAnsi="Tahoma" w:cs="Tahoma"/>
          <w:sz w:val="20"/>
          <w:szCs w:val="22"/>
        </w:rPr>
        <w:t xml:space="preserve"> του</w:t>
      </w:r>
      <w:r w:rsidR="004B3C11" w:rsidRPr="005A3A36">
        <w:rPr>
          <w:rFonts w:ascii="Tahoma" w:hAnsi="Tahoma" w:cs="Tahoma"/>
          <w:sz w:val="20"/>
          <w:szCs w:val="22"/>
        </w:rPr>
        <w:t xml:space="preserve">. </w:t>
      </w:r>
      <w:r w:rsidR="005A0FDE" w:rsidRPr="005A3A36">
        <w:rPr>
          <w:rFonts w:ascii="Tahoma" w:hAnsi="Tahoma" w:cs="Tahoma"/>
          <w:sz w:val="20"/>
          <w:szCs w:val="22"/>
        </w:rPr>
        <w:t>Εάν απαιτηθεί</w:t>
      </w:r>
      <w:r w:rsidRPr="005A3A36">
        <w:rPr>
          <w:rFonts w:ascii="Tahoma" w:hAnsi="Tahoma" w:cs="Tahoma"/>
          <w:sz w:val="20"/>
          <w:szCs w:val="22"/>
        </w:rPr>
        <w:t xml:space="preserve">, </w:t>
      </w:r>
      <w:r w:rsidR="00FE3527" w:rsidRPr="005A3A36">
        <w:rPr>
          <w:rFonts w:ascii="Tahoma" w:hAnsi="Tahoma" w:cs="Tahoma"/>
          <w:sz w:val="20"/>
          <w:szCs w:val="22"/>
        </w:rPr>
        <w:t>συντάσσει</w:t>
      </w:r>
      <w:r w:rsidR="00FA5635" w:rsidRPr="005A3A36">
        <w:rPr>
          <w:rFonts w:ascii="Tahoma" w:hAnsi="Tahoma" w:cs="Tahoma"/>
          <w:sz w:val="20"/>
          <w:szCs w:val="22"/>
        </w:rPr>
        <w:t xml:space="preserve"> </w:t>
      </w:r>
      <w:r w:rsidR="004B3C11" w:rsidRPr="005A3A36">
        <w:rPr>
          <w:rFonts w:ascii="Tahoma" w:hAnsi="Tahoma" w:cs="Tahoma"/>
          <w:sz w:val="20"/>
          <w:szCs w:val="22"/>
        </w:rPr>
        <w:t xml:space="preserve">Έκθεση επισήμανσης προβλημάτων – προτάσεων επίλυσης, </w:t>
      </w:r>
      <w:r w:rsidRPr="005A3A36">
        <w:rPr>
          <w:rFonts w:ascii="Tahoma" w:hAnsi="Tahoma" w:cs="Tahoma"/>
          <w:sz w:val="20"/>
          <w:szCs w:val="22"/>
        </w:rPr>
        <w:t xml:space="preserve">για τυχόν απαιτούμενες αλλαγές </w:t>
      </w:r>
      <w:r w:rsidR="00305E74" w:rsidRPr="005A3A36">
        <w:rPr>
          <w:rFonts w:ascii="Tahoma" w:hAnsi="Tahoma" w:cs="Tahoma"/>
          <w:sz w:val="20"/>
          <w:szCs w:val="22"/>
        </w:rPr>
        <w:t>σ</w:t>
      </w:r>
      <w:r w:rsidRPr="005A3A36">
        <w:rPr>
          <w:rFonts w:ascii="Tahoma" w:hAnsi="Tahoma" w:cs="Tahoma"/>
          <w:sz w:val="20"/>
          <w:szCs w:val="22"/>
        </w:rPr>
        <w:t xml:space="preserve">το χρονοδιάγραμμα ή </w:t>
      </w:r>
      <w:r w:rsidR="006E06A1" w:rsidRPr="005A3A36">
        <w:rPr>
          <w:rFonts w:ascii="Tahoma" w:hAnsi="Tahoma" w:cs="Tahoma"/>
          <w:sz w:val="20"/>
          <w:szCs w:val="22"/>
        </w:rPr>
        <w:t>μη σημαντικές /</w:t>
      </w:r>
      <w:r w:rsidR="00305E74" w:rsidRPr="005A3A36">
        <w:rPr>
          <w:rFonts w:ascii="Tahoma" w:hAnsi="Tahoma" w:cs="Tahoma"/>
          <w:sz w:val="20"/>
          <w:szCs w:val="22"/>
        </w:rPr>
        <w:t>ουσιώδεις αλλαγές σ</w:t>
      </w:r>
      <w:r w:rsidRPr="005A3A36">
        <w:rPr>
          <w:rFonts w:ascii="Tahoma" w:hAnsi="Tahoma" w:cs="Tahoma"/>
          <w:sz w:val="20"/>
          <w:szCs w:val="22"/>
        </w:rPr>
        <w:t xml:space="preserve">τα τεχνικά χαρακτηριστικά του. Στην έκθεση αυτή τεκμηριώνεται η αιτιολόγηση των </w:t>
      </w:r>
      <w:r w:rsidR="005A0FDE" w:rsidRPr="005A3A36">
        <w:rPr>
          <w:rFonts w:ascii="Tahoma" w:hAnsi="Tahoma" w:cs="Tahoma"/>
          <w:sz w:val="20"/>
          <w:szCs w:val="22"/>
        </w:rPr>
        <w:t>αι</w:t>
      </w:r>
      <w:r w:rsidRPr="005A3A36">
        <w:rPr>
          <w:rFonts w:ascii="Tahoma" w:hAnsi="Tahoma" w:cs="Tahoma"/>
          <w:sz w:val="20"/>
          <w:szCs w:val="22"/>
        </w:rPr>
        <w:t>το</w:t>
      </w:r>
      <w:r w:rsidR="005A0FDE" w:rsidRPr="005A3A36">
        <w:rPr>
          <w:rFonts w:ascii="Tahoma" w:hAnsi="Tahoma" w:cs="Tahoma"/>
          <w:sz w:val="20"/>
          <w:szCs w:val="22"/>
        </w:rPr>
        <w:t>ύμε</w:t>
      </w:r>
      <w:r w:rsidRPr="005A3A36">
        <w:rPr>
          <w:rFonts w:ascii="Tahoma" w:hAnsi="Tahoma" w:cs="Tahoma"/>
          <w:sz w:val="20"/>
          <w:szCs w:val="22"/>
        </w:rPr>
        <w:t>νων αλλαγών και εκτιμώνται οι επιπτώσεις τους (π.χ</w:t>
      </w:r>
      <w:r w:rsidR="00B959A7" w:rsidRPr="005A3A36">
        <w:rPr>
          <w:rFonts w:ascii="Tahoma" w:hAnsi="Tahoma" w:cs="Tahoma"/>
          <w:sz w:val="20"/>
          <w:szCs w:val="22"/>
        </w:rPr>
        <w:t>.</w:t>
      </w:r>
      <w:r w:rsidRPr="005A3A36">
        <w:rPr>
          <w:rFonts w:ascii="Tahoma" w:hAnsi="Tahoma" w:cs="Tahoma"/>
          <w:sz w:val="20"/>
          <w:szCs w:val="22"/>
        </w:rPr>
        <w:t xml:space="preserve"> διαφοροποίηση χρονοδιαγράμματος, προϋπολογισμού του έργου κλπ)</w:t>
      </w:r>
      <w:r w:rsidR="005A0FDE" w:rsidRPr="005A3A36">
        <w:rPr>
          <w:rFonts w:ascii="Tahoma" w:hAnsi="Tahoma" w:cs="Tahoma"/>
          <w:sz w:val="20"/>
          <w:szCs w:val="22"/>
        </w:rPr>
        <w:t>.</w:t>
      </w:r>
      <w:r w:rsidR="00514D61" w:rsidRPr="005A3A36">
        <w:rPr>
          <w:rFonts w:ascii="Tahoma" w:hAnsi="Tahoma" w:cs="Tahoma"/>
          <w:sz w:val="20"/>
          <w:szCs w:val="22"/>
        </w:rPr>
        <w:t xml:space="preserve"> Εάν απαιτηθεί, σε συνέχεια της έκθεσης επισήμανσης προβλημάτων </w:t>
      </w:r>
      <w:r w:rsidR="006E06A1" w:rsidRPr="005A3A36">
        <w:rPr>
          <w:rFonts w:ascii="Tahoma" w:hAnsi="Tahoma" w:cs="Tahoma"/>
          <w:sz w:val="20"/>
          <w:szCs w:val="22"/>
        </w:rPr>
        <w:t xml:space="preserve">&amp; </w:t>
      </w:r>
      <w:r w:rsidR="00514D61" w:rsidRPr="005A3A36">
        <w:rPr>
          <w:rFonts w:ascii="Tahoma" w:hAnsi="Tahoma" w:cs="Tahoma"/>
          <w:sz w:val="20"/>
          <w:szCs w:val="22"/>
        </w:rPr>
        <w:t>προτάσεων επίλυσης, εισηγείται τυχόν απαιτούμενες τροποποιήσεις σύμβασης για αλλαγές στο χρονοδιάγραμμα ή μη σημαντικές /ουσιώδεις αλλαγές στα τεχνικά χαρακτηριστικά του. Η ανάγκη τροποποίησης μιας σύμβασης μπορεί να προκύψει και από σχετικό αίτημα του αναδόχου.</w:t>
      </w:r>
      <w:r w:rsidR="00014E6A" w:rsidRPr="005A3A36">
        <w:rPr>
          <w:rFonts w:ascii="Tahoma" w:hAnsi="Tahoma" w:cs="Tahoma"/>
          <w:sz w:val="20"/>
          <w:szCs w:val="22"/>
        </w:rPr>
        <w:t xml:space="preserve"> Τέλος τροποποίηση δύναται να απαιτεί η σύνθεση της ομάδας εκτέλεσης με ίδια μέσα ή άλλο τμήμα της απόφασης υλοποίησης με ίδια μέσα σε σχετικό υποέργο.</w:t>
      </w:r>
    </w:p>
    <w:p w14:paraId="68D81DF9" w14:textId="295919F5" w:rsidR="00F74FA4" w:rsidRPr="009B0D18" w:rsidRDefault="00F74FA4" w:rsidP="009B0D18">
      <w:pPr>
        <w:numPr>
          <w:ilvl w:val="0"/>
          <w:numId w:val="12"/>
        </w:numPr>
        <w:tabs>
          <w:tab w:val="left" w:pos="0"/>
        </w:tabs>
        <w:spacing w:after="60" w:line="276" w:lineRule="auto"/>
        <w:ind w:left="357" w:hanging="357"/>
        <w:jc w:val="both"/>
        <w:rPr>
          <w:rFonts w:ascii="Tahoma" w:hAnsi="Tahoma" w:cs="Tahoma"/>
          <w:sz w:val="20"/>
          <w:szCs w:val="22"/>
        </w:rPr>
      </w:pPr>
      <w:r w:rsidRPr="005A3A36">
        <w:rPr>
          <w:rFonts w:ascii="Tahoma" w:hAnsi="Tahoma" w:cs="Tahoma"/>
          <w:sz w:val="20"/>
          <w:szCs w:val="22"/>
        </w:rPr>
        <w:t xml:space="preserve">Όταν οι </w:t>
      </w:r>
      <w:r w:rsidR="003B1302" w:rsidRPr="005A3A36">
        <w:rPr>
          <w:rFonts w:ascii="Tahoma" w:hAnsi="Tahoma" w:cs="Tahoma"/>
          <w:sz w:val="20"/>
          <w:szCs w:val="22"/>
        </w:rPr>
        <w:t>αιτούμενες αλλαγές μεταβάλλουν</w:t>
      </w:r>
      <w:r w:rsidRPr="005A3A36">
        <w:rPr>
          <w:rFonts w:ascii="Tahoma" w:hAnsi="Tahoma" w:cs="Tahoma"/>
          <w:sz w:val="20"/>
          <w:szCs w:val="22"/>
        </w:rPr>
        <w:t xml:space="preserve"> τα στοιχεία </w:t>
      </w:r>
      <w:r w:rsidR="008E7BB2" w:rsidRPr="005A3A36">
        <w:rPr>
          <w:rFonts w:ascii="Tahoma" w:hAnsi="Tahoma" w:cs="Tahoma"/>
          <w:sz w:val="20"/>
          <w:szCs w:val="22"/>
        </w:rPr>
        <w:t xml:space="preserve">των </w:t>
      </w:r>
      <w:r w:rsidR="00CB71B1" w:rsidRPr="005A3A36">
        <w:rPr>
          <w:rFonts w:ascii="Tahoma" w:hAnsi="Tahoma" w:cs="Tahoma"/>
          <w:sz w:val="20"/>
          <w:szCs w:val="22"/>
        </w:rPr>
        <w:t>εγκεκριμέν</w:t>
      </w:r>
      <w:r w:rsidR="008E7BB2" w:rsidRPr="005A3A36">
        <w:rPr>
          <w:rFonts w:ascii="Tahoma" w:hAnsi="Tahoma" w:cs="Tahoma"/>
          <w:sz w:val="20"/>
          <w:szCs w:val="22"/>
        </w:rPr>
        <w:t>ων</w:t>
      </w:r>
      <w:r w:rsidR="00CB71B1" w:rsidRPr="005A3A36">
        <w:rPr>
          <w:rFonts w:ascii="Tahoma" w:hAnsi="Tahoma" w:cs="Tahoma"/>
          <w:sz w:val="20"/>
          <w:szCs w:val="22"/>
        </w:rPr>
        <w:t xml:space="preserve"> </w:t>
      </w:r>
      <w:r w:rsidR="009313CC" w:rsidRPr="005A3A36">
        <w:rPr>
          <w:rFonts w:ascii="Tahoma" w:hAnsi="Tahoma" w:cs="Tahoma"/>
          <w:sz w:val="20"/>
          <w:szCs w:val="22"/>
        </w:rPr>
        <w:t xml:space="preserve">ΤΔΠ </w:t>
      </w:r>
      <w:r w:rsidR="00CB71B1" w:rsidRPr="005A3A36">
        <w:rPr>
          <w:rFonts w:ascii="Tahoma" w:hAnsi="Tahoma" w:cs="Tahoma"/>
          <w:sz w:val="20"/>
          <w:szCs w:val="22"/>
        </w:rPr>
        <w:t>ή ΤΔΥ</w:t>
      </w:r>
      <w:r w:rsidRPr="005A3A36">
        <w:rPr>
          <w:rFonts w:ascii="Tahoma" w:hAnsi="Tahoma" w:cs="Tahoma"/>
          <w:sz w:val="20"/>
          <w:szCs w:val="22"/>
        </w:rPr>
        <w:t xml:space="preserve"> και τη</w:t>
      </w:r>
      <w:r w:rsidR="00305E74" w:rsidRPr="005A3A36">
        <w:rPr>
          <w:rFonts w:ascii="Tahoma" w:hAnsi="Tahoma" w:cs="Tahoma"/>
          <w:sz w:val="20"/>
          <w:szCs w:val="22"/>
        </w:rPr>
        <w:t>ς</w:t>
      </w:r>
      <w:r w:rsidRPr="005A3A36">
        <w:rPr>
          <w:rFonts w:ascii="Tahoma" w:hAnsi="Tahoma" w:cs="Tahoma"/>
          <w:sz w:val="20"/>
          <w:szCs w:val="22"/>
        </w:rPr>
        <w:t xml:space="preserve"> σύμβαση</w:t>
      </w:r>
      <w:r w:rsidR="006E06A1" w:rsidRPr="005A3A36">
        <w:rPr>
          <w:rFonts w:ascii="Tahoma" w:hAnsi="Tahoma" w:cs="Tahoma"/>
          <w:sz w:val="20"/>
          <w:szCs w:val="22"/>
        </w:rPr>
        <w:t>ς ανάθεση</w:t>
      </w:r>
      <w:r w:rsidRPr="005A3A36">
        <w:rPr>
          <w:rFonts w:ascii="Tahoma" w:hAnsi="Tahoma" w:cs="Tahoma"/>
          <w:sz w:val="20"/>
          <w:szCs w:val="22"/>
        </w:rPr>
        <w:t xml:space="preserve">ς, υποβάλλεται </w:t>
      </w:r>
      <w:r w:rsidR="003B1302" w:rsidRPr="005A3A36">
        <w:rPr>
          <w:rFonts w:ascii="Tahoma" w:hAnsi="Tahoma" w:cs="Tahoma"/>
          <w:sz w:val="20"/>
          <w:szCs w:val="22"/>
        </w:rPr>
        <w:t xml:space="preserve">με ευθύνη του Υπευθύνου Έργου, </w:t>
      </w:r>
      <w:r w:rsidR="00305E74" w:rsidRPr="005A3A36">
        <w:rPr>
          <w:rFonts w:ascii="Tahoma" w:hAnsi="Tahoma" w:cs="Tahoma"/>
          <w:sz w:val="20"/>
          <w:szCs w:val="22"/>
        </w:rPr>
        <w:t xml:space="preserve">(όταν απαιτείται) </w:t>
      </w:r>
      <w:r w:rsidR="006E06A1" w:rsidRPr="005A3A36">
        <w:rPr>
          <w:rFonts w:ascii="Tahoma" w:hAnsi="Tahoma" w:cs="Tahoma"/>
          <w:sz w:val="20"/>
          <w:szCs w:val="22"/>
        </w:rPr>
        <w:t>αίτημα στην Δ</w:t>
      </w:r>
      <w:r w:rsidRPr="005A3A36">
        <w:rPr>
          <w:rFonts w:ascii="Tahoma" w:hAnsi="Tahoma" w:cs="Tahoma"/>
          <w:sz w:val="20"/>
          <w:szCs w:val="22"/>
        </w:rPr>
        <w:t xml:space="preserve">ιαχειριστική </w:t>
      </w:r>
      <w:r w:rsidR="006E06A1" w:rsidRPr="005A3A36">
        <w:rPr>
          <w:rFonts w:ascii="Tahoma" w:hAnsi="Tahoma" w:cs="Tahoma"/>
          <w:sz w:val="20"/>
          <w:szCs w:val="22"/>
        </w:rPr>
        <w:t>Α</w:t>
      </w:r>
      <w:r w:rsidRPr="005A3A36">
        <w:rPr>
          <w:rFonts w:ascii="Tahoma" w:hAnsi="Tahoma" w:cs="Tahoma"/>
          <w:sz w:val="20"/>
          <w:szCs w:val="22"/>
        </w:rPr>
        <w:t>ρχή</w:t>
      </w:r>
      <w:r w:rsidR="006F5620">
        <w:rPr>
          <w:rFonts w:ascii="Tahoma" w:hAnsi="Tahoma" w:cs="Tahoma"/>
          <w:sz w:val="20"/>
          <w:szCs w:val="22"/>
        </w:rPr>
        <w:t xml:space="preserve"> / ΕΦ</w:t>
      </w:r>
      <w:r w:rsidRPr="005A3A36">
        <w:rPr>
          <w:rFonts w:ascii="Tahoma" w:hAnsi="Tahoma" w:cs="Tahoma"/>
          <w:sz w:val="20"/>
          <w:szCs w:val="22"/>
        </w:rPr>
        <w:t xml:space="preserve"> για προέγκριση των πιθανών αλλαγών</w:t>
      </w:r>
      <w:r w:rsidR="00305E74" w:rsidRPr="005A3A36">
        <w:rPr>
          <w:rFonts w:ascii="Tahoma" w:hAnsi="Tahoma" w:cs="Tahoma"/>
          <w:sz w:val="20"/>
          <w:szCs w:val="22"/>
        </w:rPr>
        <w:t>, η σύμφωνη γνώμη τ</w:t>
      </w:r>
      <w:r w:rsidR="006F5620">
        <w:rPr>
          <w:rFonts w:ascii="Tahoma" w:hAnsi="Tahoma" w:cs="Tahoma"/>
          <w:sz w:val="20"/>
          <w:szCs w:val="22"/>
        </w:rPr>
        <w:t>ης</w:t>
      </w:r>
      <w:r w:rsidR="00305E74" w:rsidRPr="005A3A36">
        <w:rPr>
          <w:rFonts w:ascii="Tahoma" w:hAnsi="Tahoma" w:cs="Tahoma"/>
          <w:sz w:val="20"/>
          <w:szCs w:val="22"/>
        </w:rPr>
        <w:t xml:space="preserve"> οποίας</w:t>
      </w:r>
      <w:r w:rsidR="006F5620">
        <w:rPr>
          <w:rFonts w:ascii="Tahoma" w:hAnsi="Tahoma" w:cs="Tahoma"/>
          <w:sz w:val="20"/>
          <w:szCs w:val="22"/>
        </w:rPr>
        <w:t>/ου</w:t>
      </w:r>
      <w:r w:rsidR="00305E74" w:rsidRPr="005A3A36">
        <w:rPr>
          <w:rFonts w:ascii="Tahoma" w:hAnsi="Tahoma" w:cs="Tahoma"/>
          <w:sz w:val="20"/>
          <w:szCs w:val="22"/>
        </w:rPr>
        <w:t xml:space="preserve"> αποτελεί προϋπόθεση για την έγκριση της αλλαγής</w:t>
      </w:r>
      <w:r w:rsidRPr="005A3A36">
        <w:rPr>
          <w:rFonts w:ascii="Tahoma" w:hAnsi="Tahoma" w:cs="Tahoma"/>
          <w:sz w:val="20"/>
          <w:szCs w:val="22"/>
        </w:rPr>
        <w:t xml:space="preserve">. </w:t>
      </w:r>
      <w:r w:rsidR="00C845A0" w:rsidRPr="005A3A36">
        <w:rPr>
          <w:rFonts w:ascii="Tahoma" w:hAnsi="Tahoma" w:cs="Tahoma"/>
          <w:sz w:val="20"/>
          <w:szCs w:val="22"/>
        </w:rPr>
        <w:t>Ειδικότερα υποβάλλε</w:t>
      </w:r>
      <w:r w:rsidR="00345C93" w:rsidRPr="005A3A36">
        <w:rPr>
          <w:rFonts w:ascii="Tahoma" w:hAnsi="Tahoma" w:cs="Tahoma"/>
          <w:sz w:val="20"/>
          <w:szCs w:val="22"/>
        </w:rPr>
        <w:t>τα</w:t>
      </w:r>
      <w:r w:rsidR="00C845A0" w:rsidRPr="005A3A36">
        <w:rPr>
          <w:rFonts w:ascii="Tahoma" w:hAnsi="Tahoma" w:cs="Tahoma"/>
          <w:sz w:val="20"/>
          <w:szCs w:val="22"/>
        </w:rPr>
        <w:t xml:space="preserve">ι αίτημα τροποποίησης </w:t>
      </w:r>
      <w:r w:rsidR="00560CB7" w:rsidRPr="005A3A36">
        <w:rPr>
          <w:rFonts w:ascii="Tahoma" w:hAnsi="Tahoma" w:cs="Tahoma"/>
          <w:sz w:val="20"/>
          <w:szCs w:val="22"/>
        </w:rPr>
        <w:t>έργου</w:t>
      </w:r>
      <w:r w:rsidR="00C845A0" w:rsidRPr="005A3A36">
        <w:rPr>
          <w:rFonts w:ascii="Tahoma" w:hAnsi="Tahoma" w:cs="Tahoma"/>
          <w:sz w:val="20"/>
          <w:szCs w:val="22"/>
        </w:rPr>
        <w:t xml:space="preserve"> όταν οι τροποποιήσεις αφορούν σε</w:t>
      </w:r>
      <w:r w:rsidR="00305E74" w:rsidRPr="005A3A36">
        <w:rPr>
          <w:rFonts w:ascii="Tahoma" w:hAnsi="Tahoma" w:cs="Tahoma"/>
          <w:sz w:val="20"/>
          <w:szCs w:val="22"/>
        </w:rPr>
        <w:t xml:space="preserve"> τ</w:t>
      </w:r>
      <w:r w:rsidR="00C845A0" w:rsidRPr="005A3A36">
        <w:rPr>
          <w:rFonts w:ascii="Tahoma" w:hAnsi="Tahoma" w:cs="Tahoma"/>
          <w:sz w:val="20"/>
          <w:szCs w:val="22"/>
        </w:rPr>
        <w:t xml:space="preserve">ροποποίηση της </w:t>
      </w:r>
      <w:r w:rsidR="00305E74" w:rsidRPr="005A3A36">
        <w:rPr>
          <w:rFonts w:ascii="Tahoma" w:hAnsi="Tahoma" w:cs="Tahoma"/>
          <w:sz w:val="20"/>
          <w:szCs w:val="22"/>
        </w:rPr>
        <w:t xml:space="preserve">συνολικής </w:t>
      </w:r>
      <w:r w:rsidR="00C845A0" w:rsidRPr="005A3A36">
        <w:rPr>
          <w:rFonts w:ascii="Tahoma" w:hAnsi="Tahoma" w:cs="Tahoma"/>
          <w:sz w:val="20"/>
          <w:szCs w:val="22"/>
        </w:rPr>
        <w:t xml:space="preserve">διάρκειας </w:t>
      </w:r>
      <w:r w:rsidR="00560CB7" w:rsidRPr="005A3A36">
        <w:rPr>
          <w:rFonts w:ascii="Tahoma" w:hAnsi="Tahoma" w:cs="Tahoma"/>
          <w:sz w:val="20"/>
          <w:szCs w:val="22"/>
        </w:rPr>
        <w:t>του Έργου</w:t>
      </w:r>
      <w:r w:rsidR="00182D9C" w:rsidRPr="005A3A36">
        <w:rPr>
          <w:rFonts w:ascii="Tahoma" w:hAnsi="Tahoma" w:cs="Tahoma"/>
          <w:sz w:val="20"/>
          <w:szCs w:val="22"/>
        </w:rPr>
        <w:t>.</w:t>
      </w:r>
      <w:r w:rsidR="009B0D18">
        <w:rPr>
          <w:rFonts w:ascii="Tahoma" w:hAnsi="Tahoma" w:cs="Tahoma"/>
          <w:sz w:val="20"/>
          <w:szCs w:val="22"/>
        </w:rPr>
        <w:t xml:space="preserve"> </w:t>
      </w:r>
      <w:r w:rsidR="00305E74" w:rsidRPr="009B0D18">
        <w:rPr>
          <w:rFonts w:ascii="Tahoma" w:hAnsi="Tahoma" w:cs="Tahoma"/>
          <w:sz w:val="20"/>
          <w:szCs w:val="22"/>
        </w:rPr>
        <w:t>Δ</w:t>
      </w:r>
      <w:r w:rsidR="0057763E" w:rsidRPr="009B0D18">
        <w:rPr>
          <w:rFonts w:ascii="Tahoma" w:hAnsi="Tahoma" w:cs="Tahoma"/>
          <w:sz w:val="20"/>
          <w:szCs w:val="22"/>
        </w:rPr>
        <w:t xml:space="preserve">εν επιτρέπεται, σε καμία περίπτωση, η τροποποίηση ουσιωδών χαρακτηριστικών του έργου και σε κάθε περίπτωση, τροποποίηση των συμβάσεων μπορεί να γίνει μόνον κατά τον τρόπο που προβλέπεται από αυτήν και εφόσον δεν θίγει ουσιωδώς τον ανταγωνισμό. </w:t>
      </w:r>
    </w:p>
    <w:p w14:paraId="4602B5B2" w14:textId="4E929C50" w:rsidR="00514D61" w:rsidRPr="005A3A36" w:rsidRDefault="003B1302" w:rsidP="00182D9C">
      <w:pPr>
        <w:numPr>
          <w:ilvl w:val="0"/>
          <w:numId w:val="12"/>
        </w:numPr>
        <w:tabs>
          <w:tab w:val="left" w:pos="0"/>
        </w:tabs>
        <w:spacing w:after="60" w:line="276" w:lineRule="auto"/>
        <w:ind w:left="357" w:hanging="357"/>
        <w:jc w:val="both"/>
        <w:rPr>
          <w:rFonts w:ascii="Tahoma" w:hAnsi="Tahoma" w:cs="Tahoma"/>
          <w:sz w:val="20"/>
          <w:szCs w:val="22"/>
        </w:rPr>
      </w:pPr>
      <w:r w:rsidRPr="005A3A36">
        <w:rPr>
          <w:rFonts w:ascii="Tahoma" w:hAnsi="Tahoma" w:cs="Tahoma"/>
          <w:sz w:val="20"/>
          <w:szCs w:val="22"/>
        </w:rPr>
        <w:t xml:space="preserve">Μετά τη </w:t>
      </w:r>
      <w:r w:rsidR="00AF09A9" w:rsidRPr="005A3A36">
        <w:rPr>
          <w:rFonts w:ascii="Tahoma" w:hAnsi="Tahoma" w:cs="Tahoma"/>
          <w:sz w:val="20"/>
          <w:szCs w:val="22"/>
        </w:rPr>
        <w:t>σύμφωνη γνώμη</w:t>
      </w:r>
      <w:r w:rsidR="006E06A1" w:rsidRPr="005A3A36">
        <w:rPr>
          <w:rFonts w:ascii="Tahoma" w:hAnsi="Tahoma" w:cs="Tahoma"/>
          <w:sz w:val="20"/>
          <w:szCs w:val="22"/>
        </w:rPr>
        <w:t xml:space="preserve"> της αρμόδιας Αρχής Δ</w:t>
      </w:r>
      <w:r w:rsidRPr="005A3A36">
        <w:rPr>
          <w:rFonts w:ascii="Tahoma" w:hAnsi="Tahoma" w:cs="Tahoma"/>
          <w:sz w:val="20"/>
          <w:szCs w:val="22"/>
        </w:rPr>
        <w:t>ιαχείρισης</w:t>
      </w:r>
      <w:r w:rsidR="00075472">
        <w:rPr>
          <w:rFonts w:ascii="Tahoma" w:hAnsi="Tahoma" w:cs="Tahoma"/>
          <w:sz w:val="20"/>
          <w:szCs w:val="22"/>
        </w:rPr>
        <w:t xml:space="preserve"> / ΕΦ</w:t>
      </w:r>
      <w:r w:rsidRPr="005A3A36">
        <w:rPr>
          <w:rFonts w:ascii="Tahoma" w:hAnsi="Tahoma" w:cs="Tahoma"/>
          <w:sz w:val="20"/>
          <w:szCs w:val="22"/>
        </w:rPr>
        <w:t xml:space="preserve"> (όπου απαιτείται)</w:t>
      </w:r>
      <w:r w:rsidR="006E4B86" w:rsidRPr="005A3A36">
        <w:rPr>
          <w:rFonts w:ascii="Tahoma" w:hAnsi="Tahoma" w:cs="Tahoma"/>
          <w:sz w:val="20"/>
          <w:szCs w:val="22"/>
        </w:rPr>
        <w:t>,</w:t>
      </w:r>
      <w:r w:rsidRPr="005A3A36">
        <w:rPr>
          <w:rFonts w:ascii="Tahoma" w:hAnsi="Tahoma" w:cs="Tahoma"/>
          <w:sz w:val="20"/>
          <w:szCs w:val="22"/>
        </w:rPr>
        <w:t xml:space="preserve"> ο</w:t>
      </w:r>
      <w:r w:rsidR="00F74FA4" w:rsidRPr="005A3A36">
        <w:rPr>
          <w:rFonts w:ascii="Tahoma" w:hAnsi="Tahoma" w:cs="Tahoma"/>
          <w:sz w:val="20"/>
          <w:szCs w:val="22"/>
        </w:rPr>
        <w:t xml:space="preserve">ι ζητούμενες αλλαγές στο σχεδιασμό και τα χαρακτηριστικά του έργου εγκρίνονται από το αρμόδιο όργανο </w:t>
      </w:r>
      <w:r w:rsidR="00C423E1" w:rsidRPr="005A3A36">
        <w:rPr>
          <w:rFonts w:ascii="Tahoma" w:hAnsi="Tahoma" w:cs="Tahoma"/>
          <w:sz w:val="20"/>
          <w:szCs w:val="22"/>
        </w:rPr>
        <w:t xml:space="preserve">του </w:t>
      </w:r>
      <w:r w:rsidR="006B5EB0" w:rsidRPr="005A3A36">
        <w:rPr>
          <w:rFonts w:ascii="Tahoma" w:hAnsi="Tahoma" w:cs="Tahoma"/>
          <w:sz w:val="20"/>
          <w:szCs w:val="22"/>
        </w:rPr>
        <w:t>Φορέα (Διοικητικό Συμβούλιο)</w:t>
      </w:r>
      <w:r w:rsidR="00F74FA4" w:rsidRPr="005A3A36">
        <w:rPr>
          <w:rFonts w:ascii="Tahoma" w:hAnsi="Tahoma" w:cs="Tahoma"/>
          <w:sz w:val="20"/>
          <w:szCs w:val="22"/>
        </w:rPr>
        <w:t>, σύμφωνα με τις ισχύουσες διατάξεις</w:t>
      </w:r>
      <w:r w:rsidR="006E06A1" w:rsidRPr="005A3A36">
        <w:rPr>
          <w:rFonts w:ascii="Tahoma" w:hAnsi="Tahoma" w:cs="Tahoma"/>
          <w:sz w:val="20"/>
          <w:szCs w:val="22"/>
        </w:rPr>
        <w:t xml:space="preserve"> </w:t>
      </w:r>
    </w:p>
    <w:p w14:paraId="71013824" w14:textId="73F044B1" w:rsidR="00F74FA4" w:rsidRPr="005A3A36" w:rsidRDefault="0063581E" w:rsidP="00182D9C">
      <w:pPr>
        <w:numPr>
          <w:ilvl w:val="0"/>
          <w:numId w:val="12"/>
        </w:numPr>
        <w:tabs>
          <w:tab w:val="left" w:pos="0"/>
        </w:tabs>
        <w:spacing w:after="60" w:line="276" w:lineRule="auto"/>
        <w:ind w:left="357" w:hanging="357"/>
        <w:jc w:val="both"/>
        <w:rPr>
          <w:rFonts w:ascii="Tahoma" w:hAnsi="Tahoma" w:cs="Tahoma"/>
          <w:sz w:val="20"/>
          <w:szCs w:val="22"/>
        </w:rPr>
      </w:pPr>
      <w:r>
        <w:rPr>
          <w:rFonts w:ascii="Tahoma" w:hAnsi="Tahoma" w:cs="Tahoma"/>
          <w:sz w:val="20"/>
          <w:szCs w:val="22"/>
        </w:rPr>
        <w:t xml:space="preserve">Στις </w:t>
      </w:r>
      <w:r w:rsidR="00514D61" w:rsidRPr="005A3A36">
        <w:rPr>
          <w:rFonts w:ascii="Tahoma" w:hAnsi="Tahoma" w:cs="Tahoma"/>
          <w:sz w:val="20"/>
          <w:szCs w:val="22"/>
        </w:rPr>
        <w:t>περιπτώσεις τροποποίησης σύμβασης</w:t>
      </w:r>
      <w:r w:rsidR="003B12B6" w:rsidRPr="005A3A36">
        <w:rPr>
          <w:rFonts w:ascii="Tahoma" w:hAnsi="Tahoma" w:cs="Tahoma"/>
          <w:sz w:val="20"/>
          <w:szCs w:val="22"/>
        </w:rPr>
        <w:t>/συμφωνητικό</w:t>
      </w:r>
      <w:r w:rsidR="00514D61" w:rsidRPr="005A3A36">
        <w:rPr>
          <w:rFonts w:ascii="Tahoma" w:hAnsi="Tahoma" w:cs="Tahoma"/>
          <w:sz w:val="20"/>
          <w:szCs w:val="22"/>
        </w:rPr>
        <w:t xml:space="preserve"> η τροποποιημένη σύμβαση</w:t>
      </w:r>
      <w:r w:rsidR="003B12B6" w:rsidRPr="005A3A36">
        <w:rPr>
          <w:rFonts w:ascii="Tahoma" w:hAnsi="Tahoma" w:cs="Tahoma"/>
          <w:sz w:val="20"/>
          <w:szCs w:val="22"/>
        </w:rPr>
        <w:t>/συμφωνητικό</w:t>
      </w:r>
      <w:r w:rsidR="00514D61" w:rsidRPr="005A3A36">
        <w:rPr>
          <w:rFonts w:ascii="Tahoma" w:hAnsi="Tahoma" w:cs="Tahoma"/>
          <w:sz w:val="20"/>
          <w:szCs w:val="22"/>
        </w:rPr>
        <w:t xml:space="preserve"> υπογράφεται όπως και η αρχική.</w:t>
      </w:r>
    </w:p>
    <w:p w14:paraId="56D3AC0C" w14:textId="77777777" w:rsidR="00AF09A9" w:rsidRPr="005A3A36" w:rsidRDefault="00AF09A9" w:rsidP="00182D9C">
      <w:pPr>
        <w:numPr>
          <w:ilvl w:val="0"/>
          <w:numId w:val="12"/>
        </w:numPr>
        <w:tabs>
          <w:tab w:val="left" w:pos="0"/>
        </w:tabs>
        <w:spacing w:after="60" w:line="276" w:lineRule="auto"/>
        <w:ind w:left="357" w:hanging="357"/>
        <w:jc w:val="both"/>
        <w:rPr>
          <w:rFonts w:ascii="Tahoma" w:hAnsi="Tahoma" w:cs="Tahoma"/>
          <w:sz w:val="20"/>
          <w:szCs w:val="22"/>
        </w:rPr>
      </w:pPr>
      <w:r w:rsidRPr="005A3A36">
        <w:rPr>
          <w:rFonts w:ascii="Tahoma" w:hAnsi="Tahoma" w:cs="Tahoma"/>
          <w:sz w:val="20"/>
          <w:szCs w:val="22"/>
        </w:rPr>
        <w:t xml:space="preserve">Με ευθύνη του Υπευθύνου Έργου αποστέλλεται τροποποιημένο Τεχνικό Δελτίο Υποέργου και εάν απαιτείται λαμβάνεται μέριμνα για την τροποποίησης της </w:t>
      </w:r>
      <w:r w:rsidR="006E06A1" w:rsidRPr="005A3A36">
        <w:rPr>
          <w:rFonts w:ascii="Tahoma" w:hAnsi="Tahoma" w:cs="Tahoma"/>
          <w:sz w:val="20"/>
          <w:szCs w:val="22"/>
        </w:rPr>
        <w:t xml:space="preserve">Απόφασης </w:t>
      </w:r>
      <w:r w:rsidR="005477F1" w:rsidRPr="005A3A36">
        <w:rPr>
          <w:rFonts w:ascii="Tahoma" w:hAnsi="Tahoma" w:cs="Tahoma"/>
          <w:sz w:val="20"/>
          <w:szCs w:val="22"/>
        </w:rPr>
        <w:t>Έ</w:t>
      </w:r>
      <w:r w:rsidR="006E06A1" w:rsidRPr="005A3A36">
        <w:rPr>
          <w:rFonts w:ascii="Tahoma" w:hAnsi="Tahoma" w:cs="Tahoma"/>
          <w:sz w:val="20"/>
          <w:szCs w:val="22"/>
        </w:rPr>
        <w:t>νταξης Π</w:t>
      </w:r>
      <w:r w:rsidRPr="005A3A36">
        <w:rPr>
          <w:rFonts w:ascii="Tahoma" w:hAnsi="Tahoma" w:cs="Tahoma"/>
          <w:sz w:val="20"/>
          <w:szCs w:val="22"/>
        </w:rPr>
        <w:t>ράξης.</w:t>
      </w:r>
    </w:p>
    <w:p w14:paraId="117C22A7" w14:textId="77777777" w:rsidR="00A6729D" w:rsidRPr="005A3A36" w:rsidRDefault="003B1302" w:rsidP="00A6729D">
      <w:pPr>
        <w:numPr>
          <w:ilvl w:val="0"/>
          <w:numId w:val="12"/>
        </w:numPr>
        <w:tabs>
          <w:tab w:val="left" w:pos="0"/>
        </w:tabs>
        <w:spacing w:after="60" w:line="276" w:lineRule="auto"/>
        <w:ind w:left="357" w:hanging="357"/>
        <w:jc w:val="both"/>
        <w:rPr>
          <w:rFonts w:ascii="Tahoma" w:hAnsi="Tahoma" w:cs="Tahoma"/>
          <w:sz w:val="20"/>
          <w:szCs w:val="22"/>
        </w:rPr>
      </w:pPr>
      <w:r w:rsidRPr="005A3A36">
        <w:rPr>
          <w:rFonts w:ascii="Tahoma" w:hAnsi="Tahoma" w:cs="Tahoma"/>
          <w:sz w:val="20"/>
          <w:szCs w:val="22"/>
        </w:rPr>
        <w:t>Με ευθύνη του Υπε</w:t>
      </w:r>
      <w:r w:rsidR="006E06A1" w:rsidRPr="005A3A36">
        <w:rPr>
          <w:rFonts w:ascii="Tahoma" w:hAnsi="Tahoma" w:cs="Tahoma"/>
          <w:sz w:val="20"/>
          <w:szCs w:val="22"/>
        </w:rPr>
        <w:t>υθύνου Έργου επικαιροποιείται /</w:t>
      </w:r>
      <w:r w:rsidRPr="005A3A36">
        <w:rPr>
          <w:rFonts w:ascii="Tahoma" w:hAnsi="Tahoma" w:cs="Tahoma"/>
          <w:sz w:val="20"/>
          <w:szCs w:val="22"/>
        </w:rPr>
        <w:t>αναθεωρείται το Σχέδιο Υλοποίησης Έργου και κοινοπ</w:t>
      </w:r>
      <w:r w:rsidR="006E06A1" w:rsidRPr="005A3A36">
        <w:rPr>
          <w:rFonts w:ascii="Tahoma" w:hAnsi="Tahoma" w:cs="Tahoma"/>
          <w:sz w:val="20"/>
          <w:szCs w:val="22"/>
        </w:rPr>
        <w:t xml:space="preserve">οιείται κατάλληλα στα μέλη της Ομάδας </w:t>
      </w:r>
      <w:r w:rsidR="005477F1" w:rsidRPr="005A3A36">
        <w:rPr>
          <w:rFonts w:ascii="Tahoma" w:hAnsi="Tahoma" w:cs="Tahoma"/>
          <w:sz w:val="20"/>
          <w:szCs w:val="22"/>
        </w:rPr>
        <w:t>Έ</w:t>
      </w:r>
      <w:r w:rsidRPr="005A3A36">
        <w:rPr>
          <w:rFonts w:ascii="Tahoma" w:hAnsi="Tahoma" w:cs="Tahoma"/>
          <w:sz w:val="20"/>
          <w:szCs w:val="22"/>
        </w:rPr>
        <w:t>ργου και τους πιθανούς ενδιαφερόμενους.</w:t>
      </w:r>
    </w:p>
    <w:p w14:paraId="624A0F6C" w14:textId="77777777" w:rsidR="00F74FA4" w:rsidRPr="005A3A36" w:rsidRDefault="009D7D6D" w:rsidP="005F6C53">
      <w:pPr>
        <w:pStyle w:val="1"/>
        <w:numPr>
          <w:ilvl w:val="0"/>
          <w:numId w:val="35"/>
        </w:numPr>
        <w:spacing w:after="240"/>
        <w:ind w:left="357" w:hanging="357"/>
        <w:rPr>
          <w:rStyle w:val="a9"/>
          <w:rFonts w:ascii="Tahoma" w:hAnsi="Tahoma" w:cs="Tahoma"/>
          <w:b/>
          <w:sz w:val="20"/>
          <w:szCs w:val="20"/>
        </w:rPr>
      </w:pPr>
      <w:r w:rsidRPr="005A3A36">
        <w:rPr>
          <w:rStyle w:val="a9"/>
          <w:rFonts w:ascii="Tahoma" w:hAnsi="Tahoma" w:cs="Tahoma"/>
          <w:b/>
          <w:sz w:val="20"/>
          <w:szCs w:val="20"/>
        </w:rPr>
        <w:t xml:space="preserve">Τυποποιημένα </w:t>
      </w:r>
      <w:r w:rsidR="00F74FA4" w:rsidRPr="005A3A36">
        <w:rPr>
          <w:rStyle w:val="a9"/>
          <w:rFonts w:ascii="Tahoma" w:hAnsi="Tahoma" w:cs="Tahoma"/>
          <w:b/>
          <w:sz w:val="20"/>
          <w:szCs w:val="20"/>
        </w:rPr>
        <w:t>Έντυπα και Αρχεία</w:t>
      </w:r>
    </w:p>
    <w:tbl>
      <w:tblPr>
        <w:tblW w:w="0" w:type="auto"/>
        <w:tblInd w:w="534" w:type="dxa"/>
        <w:tblLook w:val="01E0" w:firstRow="1" w:lastRow="1" w:firstColumn="1" w:lastColumn="1" w:noHBand="0" w:noVBand="0"/>
      </w:tblPr>
      <w:tblGrid>
        <w:gridCol w:w="1322"/>
        <w:gridCol w:w="7041"/>
      </w:tblGrid>
      <w:tr w:rsidR="005A3A36" w:rsidRPr="005A3A36" w14:paraId="2813CB8D" w14:textId="77777777" w:rsidTr="00FA5635">
        <w:tc>
          <w:tcPr>
            <w:tcW w:w="1322" w:type="dxa"/>
            <w:tcBorders>
              <w:bottom w:val="single" w:sz="4" w:space="0" w:color="auto"/>
            </w:tcBorders>
          </w:tcPr>
          <w:p w14:paraId="4E3E8943" w14:textId="77777777" w:rsidR="00C97F99" w:rsidRPr="005A3A36" w:rsidRDefault="00C97F99" w:rsidP="00D02E55">
            <w:pPr>
              <w:spacing w:before="60" w:after="60"/>
              <w:rPr>
                <w:rFonts w:ascii="Tahoma" w:hAnsi="Tahoma" w:cs="Tahoma"/>
                <w:b/>
                <w:sz w:val="20"/>
                <w:szCs w:val="20"/>
              </w:rPr>
            </w:pPr>
            <w:r w:rsidRPr="005A3A36">
              <w:rPr>
                <w:rFonts w:ascii="Tahoma" w:hAnsi="Tahoma" w:cs="Tahoma"/>
                <w:b/>
                <w:sz w:val="20"/>
                <w:szCs w:val="20"/>
              </w:rPr>
              <w:t>Κωδικός</w:t>
            </w:r>
          </w:p>
        </w:tc>
        <w:tc>
          <w:tcPr>
            <w:tcW w:w="7041" w:type="dxa"/>
            <w:tcBorders>
              <w:bottom w:val="single" w:sz="4" w:space="0" w:color="auto"/>
            </w:tcBorders>
          </w:tcPr>
          <w:p w14:paraId="50249FD0" w14:textId="77777777" w:rsidR="00C97F99" w:rsidRPr="005A3A36" w:rsidRDefault="00C97F99" w:rsidP="00D02E55">
            <w:pPr>
              <w:spacing w:before="60" w:after="60"/>
              <w:rPr>
                <w:rFonts w:ascii="Tahoma" w:hAnsi="Tahoma" w:cs="Tahoma"/>
                <w:b/>
                <w:sz w:val="20"/>
                <w:szCs w:val="20"/>
              </w:rPr>
            </w:pPr>
            <w:r w:rsidRPr="005A3A36">
              <w:rPr>
                <w:rFonts w:ascii="Tahoma" w:hAnsi="Tahoma" w:cs="Tahoma"/>
                <w:b/>
                <w:sz w:val="20"/>
                <w:szCs w:val="20"/>
              </w:rPr>
              <w:t>Περιγραφή</w:t>
            </w:r>
          </w:p>
        </w:tc>
      </w:tr>
      <w:tr w:rsidR="005A3A36" w:rsidRPr="005A3A36" w14:paraId="1E8AC621" w14:textId="77777777" w:rsidTr="00FA5635">
        <w:tc>
          <w:tcPr>
            <w:tcW w:w="1322" w:type="dxa"/>
            <w:tcBorders>
              <w:top w:val="single" w:sz="4" w:space="0" w:color="auto"/>
              <w:bottom w:val="dotted" w:sz="4" w:space="0" w:color="auto"/>
            </w:tcBorders>
          </w:tcPr>
          <w:p w14:paraId="1A74A3A9" w14:textId="77777777" w:rsidR="005477F1" w:rsidRPr="005A3A36" w:rsidRDefault="005477F1" w:rsidP="00D02E55">
            <w:pPr>
              <w:spacing w:before="60" w:after="60"/>
              <w:rPr>
                <w:rFonts w:ascii="Tahoma" w:hAnsi="Tahoma" w:cs="Tahoma"/>
                <w:b/>
                <w:sz w:val="20"/>
                <w:szCs w:val="20"/>
              </w:rPr>
            </w:pPr>
            <w:r w:rsidRPr="005A3A36">
              <w:rPr>
                <w:rFonts w:ascii="Tahoma" w:hAnsi="Tahoma" w:cs="Tahoma"/>
                <w:b/>
                <w:sz w:val="20"/>
                <w:szCs w:val="20"/>
              </w:rPr>
              <w:t>Έντυπα</w:t>
            </w:r>
          </w:p>
        </w:tc>
        <w:tc>
          <w:tcPr>
            <w:tcW w:w="7041" w:type="dxa"/>
            <w:tcBorders>
              <w:top w:val="single" w:sz="4" w:space="0" w:color="auto"/>
              <w:bottom w:val="dotted" w:sz="4" w:space="0" w:color="auto"/>
            </w:tcBorders>
          </w:tcPr>
          <w:p w14:paraId="07B75028" w14:textId="77777777" w:rsidR="005477F1" w:rsidRPr="005A3A36" w:rsidRDefault="005477F1" w:rsidP="00155E8C">
            <w:pPr>
              <w:spacing w:before="60" w:after="60"/>
              <w:rPr>
                <w:rFonts w:ascii="Tahoma" w:hAnsi="Tahoma" w:cs="Tahoma"/>
                <w:sz w:val="20"/>
                <w:szCs w:val="20"/>
              </w:rPr>
            </w:pPr>
            <w:r w:rsidRPr="005A3A36">
              <w:rPr>
                <w:rFonts w:ascii="Tahoma" w:hAnsi="Tahoma" w:cs="Tahoma"/>
                <w:sz w:val="20"/>
                <w:szCs w:val="20"/>
              </w:rPr>
              <w:t>Έκθεση επισήμανσης προβλημάτων – προτάσεων επίλυσης</w:t>
            </w:r>
          </w:p>
        </w:tc>
      </w:tr>
      <w:tr w:rsidR="005A3A36" w:rsidRPr="005A3A36" w14:paraId="0B7FD0CB" w14:textId="77777777" w:rsidTr="00FA5635">
        <w:tc>
          <w:tcPr>
            <w:tcW w:w="1322" w:type="dxa"/>
            <w:tcBorders>
              <w:top w:val="dotted" w:sz="4" w:space="0" w:color="auto"/>
              <w:bottom w:val="dotted" w:sz="4" w:space="0" w:color="auto"/>
            </w:tcBorders>
          </w:tcPr>
          <w:p w14:paraId="4CDFB149" w14:textId="77777777" w:rsidR="005477F1" w:rsidRPr="005A3A36" w:rsidRDefault="005477F1" w:rsidP="003037FA">
            <w:pPr>
              <w:spacing w:before="60" w:after="60"/>
              <w:rPr>
                <w:rFonts w:ascii="Tahoma" w:hAnsi="Tahoma" w:cs="Tahoma"/>
                <w:i/>
                <w:sz w:val="20"/>
                <w:szCs w:val="20"/>
              </w:rPr>
            </w:pPr>
          </w:p>
        </w:tc>
        <w:tc>
          <w:tcPr>
            <w:tcW w:w="7041" w:type="dxa"/>
            <w:tcBorders>
              <w:top w:val="dotted" w:sz="4" w:space="0" w:color="auto"/>
              <w:bottom w:val="dotted" w:sz="4" w:space="0" w:color="auto"/>
            </w:tcBorders>
          </w:tcPr>
          <w:p w14:paraId="3CA11A6E" w14:textId="33BA6AF7" w:rsidR="005477F1" w:rsidRPr="005A3A36" w:rsidRDefault="005477F1" w:rsidP="00155E8C">
            <w:pPr>
              <w:spacing w:before="60" w:after="60"/>
              <w:rPr>
                <w:rFonts w:ascii="Tahoma" w:hAnsi="Tahoma" w:cs="Tahoma"/>
                <w:sz w:val="20"/>
                <w:szCs w:val="20"/>
              </w:rPr>
            </w:pPr>
            <w:r w:rsidRPr="005A3A36">
              <w:rPr>
                <w:rFonts w:ascii="Tahoma" w:hAnsi="Tahoma" w:cs="Tahoma"/>
                <w:sz w:val="20"/>
                <w:szCs w:val="20"/>
              </w:rPr>
              <w:t>Τροποποιημένο ΤΔ</w:t>
            </w:r>
            <w:r w:rsidR="0063581E">
              <w:rPr>
                <w:rFonts w:ascii="Tahoma" w:hAnsi="Tahoma" w:cs="Tahoma"/>
                <w:sz w:val="20"/>
                <w:szCs w:val="20"/>
              </w:rPr>
              <w:t>Υ</w:t>
            </w:r>
            <w:r w:rsidRPr="005A3A36">
              <w:rPr>
                <w:rFonts w:ascii="Tahoma" w:hAnsi="Tahoma" w:cs="Tahoma"/>
                <w:sz w:val="20"/>
                <w:szCs w:val="20"/>
              </w:rPr>
              <w:t xml:space="preserve"> </w:t>
            </w:r>
          </w:p>
        </w:tc>
      </w:tr>
      <w:tr w:rsidR="0063581E" w:rsidRPr="005A3A36" w14:paraId="0001DCA0" w14:textId="77777777" w:rsidTr="00FA5635">
        <w:tc>
          <w:tcPr>
            <w:tcW w:w="1322" w:type="dxa"/>
            <w:tcBorders>
              <w:top w:val="dotted" w:sz="4" w:space="0" w:color="auto"/>
              <w:bottom w:val="dotted" w:sz="4" w:space="0" w:color="auto"/>
            </w:tcBorders>
          </w:tcPr>
          <w:p w14:paraId="36544A19" w14:textId="77777777" w:rsidR="0063581E" w:rsidRPr="005A3A36" w:rsidRDefault="0063581E" w:rsidP="003037FA">
            <w:pPr>
              <w:spacing w:before="60" w:after="60"/>
              <w:rPr>
                <w:rFonts w:ascii="Tahoma" w:hAnsi="Tahoma" w:cs="Tahoma"/>
                <w:i/>
                <w:sz w:val="20"/>
                <w:szCs w:val="20"/>
              </w:rPr>
            </w:pPr>
          </w:p>
        </w:tc>
        <w:tc>
          <w:tcPr>
            <w:tcW w:w="7041" w:type="dxa"/>
            <w:tcBorders>
              <w:top w:val="dotted" w:sz="4" w:space="0" w:color="auto"/>
              <w:bottom w:val="dotted" w:sz="4" w:space="0" w:color="auto"/>
            </w:tcBorders>
          </w:tcPr>
          <w:p w14:paraId="5AAB7DB1" w14:textId="0E02E8FE" w:rsidR="0063581E" w:rsidRPr="005A3A36" w:rsidRDefault="0063581E" w:rsidP="00155E8C">
            <w:pPr>
              <w:spacing w:before="60" w:after="60"/>
              <w:rPr>
                <w:rFonts w:ascii="Tahoma" w:hAnsi="Tahoma" w:cs="Tahoma"/>
                <w:sz w:val="20"/>
                <w:szCs w:val="20"/>
              </w:rPr>
            </w:pPr>
            <w:r>
              <w:rPr>
                <w:rFonts w:ascii="Tahoma" w:hAnsi="Tahoma" w:cs="Tahoma"/>
                <w:sz w:val="20"/>
                <w:szCs w:val="20"/>
              </w:rPr>
              <w:t xml:space="preserve">Τροποποιημένο </w:t>
            </w:r>
            <w:r w:rsidRPr="0063581E">
              <w:rPr>
                <w:rFonts w:ascii="Tahoma" w:hAnsi="Tahoma" w:cs="Tahoma"/>
                <w:sz w:val="20"/>
                <w:szCs w:val="20"/>
              </w:rPr>
              <w:t>Σχέδιο Υλοποίησης Έργου</w:t>
            </w:r>
          </w:p>
        </w:tc>
      </w:tr>
      <w:tr w:rsidR="005A3A36" w:rsidRPr="005A3A36" w14:paraId="3980E2F0" w14:textId="77777777" w:rsidTr="005F6C53">
        <w:tc>
          <w:tcPr>
            <w:tcW w:w="1322" w:type="dxa"/>
            <w:tcBorders>
              <w:top w:val="dotted" w:sz="4" w:space="0" w:color="auto"/>
              <w:bottom w:val="dotted" w:sz="4" w:space="0" w:color="auto"/>
            </w:tcBorders>
          </w:tcPr>
          <w:p w14:paraId="4179C5A0" w14:textId="77777777" w:rsidR="005477F1" w:rsidRPr="005A3A36" w:rsidRDefault="005477F1" w:rsidP="00D02E55">
            <w:pPr>
              <w:spacing w:before="60" w:after="60"/>
              <w:rPr>
                <w:rFonts w:ascii="Tahoma" w:hAnsi="Tahoma" w:cs="Tahoma"/>
                <w:b/>
                <w:sz w:val="20"/>
                <w:szCs w:val="20"/>
              </w:rPr>
            </w:pPr>
            <w:r w:rsidRPr="005A3A36">
              <w:rPr>
                <w:rFonts w:ascii="Tahoma" w:hAnsi="Tahoma" w:cs="Tahoma"/>
                <w:b/>
                <w:sz w:val="20"/>
                <w:szCs w:val="20"/>
              </w:rPr>
              <w:t>Αρχεία</w:t>
            </w:r>
          </w:p>
        </w:tc>
        <w:tc>
          <w:tcPr>
            <w:tcW w:w="7041" w:type="dxa"/>
            <w:tcBorders>
              <w:top w:val="dotted" w:sz="4" w:space="0" w:color="auto"/>
              <w:bottom w:val="dotted" w:sz="4" w:space="0" w:color="auto"/>
            </w:tcBorders>
          </w:tcPr>
          <w:p w14:paraId="779F68B5" w14:textId="77777777" w:rsidR="005477F1" w:rsidRPr="005A3A36" w:rsidRDefault="005477F1" w:rsidP="00155E8C">
            <w:pPr>
              <w:spacing w:before="60" w:after="60"/>
              <w:rPr>
                <w:rFonts w:ascii="Tahoma" w:hAnsi="Tahoma" w:cs="Tahoma"/>
                <w:sz w:val="20"/>
                <w:szCs w:val="20"/>
              </w:rPr>
            </w:pPr>
          </w:p>
        </w:tc>
      </w:tr>
      <w:tr w:rsidR="005A3A36" w:rsidRPr="005A3A36" w14:paraId="78DF2DCC" w14:textId="77777777" w:rsidTr="0032030A">
        <w:tc>
          <w:tcPr>
            <w:tcW w:w="1322" w:type="dxa"/>
            <w:tcBorders>
              <w:top w:val="dotted" w:sz="4" w:space="0" w:color="auto"/>
              <w:bottom w:val="dotted" w:sz="4" w:space="0" w:color="auto"/>
            </w:tcBorders>
          </w:tcPr>
          <w:p w14:paraId="208EDC58" w14:textId="77777777" w:rsidR="005477F1" w:rsidRPr="005A3A36" w:rsidRDefault="005477F1" w:rsidP="00D02E55">
            <w:pPr>
              <w:spacing w:before="60" w:after="60"/>
              <w:rPr>
                <w:rFonts w:ascii="Tahoma" w:hAnsi="Tahoma" w:cs="Tahoma"/>
                <w:b/>
                <w:sz w:val="20"/>
                <w:szCs w:val="20"/>
              </w:rPr>
            </w:pPr>
          </w:p>
        </w:tc>
        <w:tc>
          <w:tcPr>
            <w:tcW w:w="7041" w:type="dxa"/>
            <w:tcBorders>
              <w:top w:val="dotted" w:sz="4" w:space="0" w:color="auto"/>
              <w:bottom w:val="dotted" w:sz="4" w:space="0" w:color="auto"/>
            </w:tcBorders>
          </w:tcPr>
          <w:p w14:paraId="23A7D691" w14:textId="77777777" w:rsidR="005477F1" w:rsidRPr="005A3A36" w:rsidRDefault="005477F1" w:rsidP="00155E8C">
            <w:pPr>
              <w:spacing w:before="60" w:after="60"/>
              <w:rPr>
                <w:rFonts w:ascii="Tahoma" w:hAnsi="Tahoma" w:cs="Tahoma"/>
                <w:sz w:val="20"/>
                <w:szCs w:val="20"/>
              </w:rPr>
            </w:pPr>
            <w:r w:rsidRPr="005A3A36">
              <w:rPr>
                <w:rFonts w:ascii="Tahoma" w:hAnsi="Tahoma" w:cs="Tahoma"/>
                <w:sz w:val="20"/>
                <w:szCs w:val="20"/>
              </w:rPr>
              <w:t>Φάκελος Έργου</w:t>
            </w:r>
          </w:p>
        </w:tc>
      </w:tr>
    </w:tbl>
    <w:p w14:paraId="24ECE2FF" w14:textId="77777777" w:rsidR="00D02E55" w:rsidRPr="00077697" w:rsidRDefault="00D02E55" w:rsidP="005A3A36">
      <w:pPr>
        <w:rPr>
          <w:rFonts w:ascii="Tahoma" w:hAnsi="Tahoma" w:cs="Tahoma"/>
        </w:rPr>
      </w:pPr>
      <w:bookmarkStart w:id="2" w:name="_1._Αντικείμενο_1"/>
      <w:bookmarkStart w:id="3" w:name="_1._Αντικείμενο_2"/>
      <w:bookmarkEnd w:id="2"/>
      <w:bookmarkEnd w:id="3"/>
    </w:p>
    <w:sectPr w:rsidR="00D02E55" w:rsidRPr="00077697" w:rsidSect="0066353A">
      <w:headerReference w:type="default" r:id="rId7"/>
      <w:footerReference w:type="default" r:id="rId8"/>
      <w:headerReference w:type="first" r:id="rId9"/>
      <w:footerReference w:type="first" r:id="rId10"/>
      <w:pgSz w:w="11906" w:h="16838" w:code="9"/>
      <w:pgMar w:top="2268" w:right="1418" w:bottom="1418" w:left="1701" w:header="567" w:footer="73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898B73" w14:textId="77777777" w:rsidR="008E44D1" w:rsidRDefault="008E44D1" w:rsidP="00077016">
      <w:r>
        <w:separator/>
      </w:r>
    </w:p>
  </w:endnote>
  <w:endnote w:type="continuationSeparator" w:id="0">
    <w:p w14:paraId="6A313080" w14:textId="77777777" w:rsidR="008E44D1" w:rsidRDefault="008E44D1" w:rsidP="00077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UB-Rockwell">
    <w:altName w:val="Times New Roman"/>
    <w:panose1 w:val="00000000000000000000"/>
    <w:charset w:val="00"/>
    <w:family w:val="auto"/>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8FC03" w14:textId="77777777" w:rsidR="0066353A" w:rsidRPr="0066353A" w:rsidRDefault="006F5620" w:rsidP="0066353A">
    <w:pPr>
      <w:tabs>
        <w:tab w:val="center" w:pos="4153"/>
        <w:tab w:val="right" w:pos="8306"/>
      </w:tabs>
    </w:pPr>
    <w:r>
      <w:pict w14:anchorId="644633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15pt;height:5pt" o:hrpct="0" o:hralign="center" o:hr="t">
          <v:imagedata r:id="rId1" o:title="BD21390_"/>
        </v:shape>
      </w:pict>
    </w:r>
  </w:p>
  <w:p w14:paraId="5058CB71" w14:textId="26268445" w:rsidR="0066353A" w:rsidRPr="0037657E" w:rsidRDefault="006C1D8B" w:rsidP="0066353A">
    <w:pPr>
      <w:tabs>
        <w:tab w:val="center" w:pos="4395"/>
        <w:tab w:val="right" w:pos="8789"/>
      </w:tabs>
      <w:spacing w:before="120"/>
      <w:rPr>
        <w:rFonts w:ascii="Arial Narrow" w:hAnsi="Arial Narrow"/>
        <w:i/>
        <w:sz w:val="16"/>
        <w:szCs w:val="16"/>
      </w:rPr>
    </w:pPr>
    <w:r>
      <w:rPr>
        <w:rFonts w:ascii="Arial Narrow" w:hAnsi="Arial Narrow"/>
        <w:b/>
        <w:i/>
        <w:sz w:val="16"/>
        <w:szCs w:val="16"/>
      </w:rPr>
      <w:t>ΕΥΔΕΠΑλΘ</w:t>
    </w:r>
    <w:r w:rsidR="0066353A" w:rsidRPr="0037657E">
      <w:rPr>
        <w:rFonts w:ascii="Arial Narrow" w:hAnsi="Arial Narrow"/>
        <w:i/>
        <w:sz w:val="16"/>
        <w:szCs w:val="16"/>
      </w:rPr>
      <w:tab/>
    </w:r>
    <w:r w:rsidR="0066353A" w:rsidRPr="0037657E">
      <w:rPr>
        <w:rFonts w:ascii="Arial Narrow" w:hAnsi="Arial Narrow"/>
        <w:i/>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FEDFF" w14:textId="77777777" w:rsidR="0066353A" w:rsidRPr="0066353A" w:rsidRDefault="006F5620" w:rsidP="0066353A">
    <w:pPr>
      <w:tabs>
        <w:tab w:val="center" w:pos="4153"/>
        <w:tab w:val="right" w:pos="8306"/>
      </w:tabs>
    </w:pPr>
    <w:r>
      <w:pict w14:anchorId="742645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39.15pt;height:5pt" o:hrpct="0" o:hralign="center" o:hr="t">
          <v:imagedata r:id="rId1" o:title="BD21390_"/>
        </v:shape>
      </w:pict>
    </w:r>
  </w:p>
  <w:p w14:paraId="278A523D" w14:textId="7B087882" w:rsidR="0066353A" w:rsidRPr="0037657E" w:rsidRDefault="006C1D8B" w:rsidP="0066353A">
    <w:pPr>
      <w:tabs>
        <w:tab w:val="center" w:pos="4395"/>
        <w:tab w:val="right" w:pos="8789"/>
      </w:tabs>
      <w:spacing w:before="120"/>
      <w:rPr>
        <w:rFonts w:ascii="Arial Narrow" w:hAnsi="Arial Narrow"/>
        <w:i/>
        <w:sz w:val="16"/>
        <w:szCs w:val="16"/>
      </w:rPr>
    </w:pPr>
    <w:r>
      <w:rPr>
        <w:rFonts w:ascii="Arial Narrow" w:hAnsi="Arial Narrow"/>
        <w:b/>
        <w:i/>
        <w:sz w:val="16"/>
        <w:szCs w:val="16"/>
      </w:rPr>
      <w:t>ΕΥΔΕΠΑλΘ</w:t>
    </w:r>
    <w:r w:rsidR="0066353A" w:rsidRPr="0037657E">
      <w:rPr>
        <w:rFonts w:ascii="Arial Narrow" w:hAnsi="Arial Narrow"/>
        <w:i/>
        <w:sz w:val="16"/>
        <w:szCs w:val="16"/>
      </w:rPr>
      <w:tab/>
    </w:r>
    <w:r w:rsidR="0066353A" w:rsidRPr="0037657E">
      <w:rPr>
        <w:rFonts w:ascii="Arial Narrow" w:hAnsi="Arial Narrow"/>
        <w: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CD1C17" w14:textId="77777777" w:rsidR="008E44D1" w:rsidRDefault="008E44D1" w:rsidP="00077016">
      <w:r>
        <w:separator/>
      </w:r>
    </w:p>
  </w:footnote>
  <w:footnote w:type="continuationSeparator" w:id="0">
    <w:p w14:paraId="6B7D8DA7" w14:textId="77777777" w:rsidR="008E44D1" w:rsidRDefault="008E44D1" w:rsidP="00077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4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88"/>
      <w:gridCol w:w="5580"/>
      <w:gridCol w:w="1091"/>
      <w:gridCol w:w="968"/>
    </w:tblGrid>
    <w:tr w:rsidR="00913215" w:rsidRPr="00477BC6" w14:paraId="5D198D80" w14:textId="77777777" w:rsidTr="00E06BFD">
      <w:trPr>
        <w:trHeight w:val="330"/>
      </w:trPr>
      <w:tc>
        <w:tcPr>
          <w:tcW w:w="1788" w:type="dxa"/>
          <w:vMerge w:val="restart"/>
          <w:vAlign w:val="center"/>
        </w:tcPr>
        <w:p w14:paraId="3DA711F8" w14:textId="77777777" w:rsidR="00913215" w:rsidRPr="00477BC6" w:rsidRDefault="00913215" w:rsidP="00321969">
          <w:pPr>
            <w:spacing w:before="60" w:after="60"/>
            <w:jc w:val="center"/>
            <w:rPr>
              <w:rFonts w:ascii="Tahoma" w:hAnsi="Tahoma" w:cs="Tahoma"/>
              <w:b/>
              <w:bCs/>
              <w:sz w:val="16"/>
              <w:szCs w:val="16"/>
            </w:rPr>
          </w:pPr>
        </w:p>
        <w:p w14:paraId="4D69270B" w14:textId="77777777" w:rsidR="00913215" w:rsidRPr="00477BC6" w:rsidRDefault="00061921" w:rsidP="00CB3789">
          <w:pPr>
            <w:spacing w:before="60" w:after="60"/>
            <w:jc w:val="center"/>
            <w:rPr>
              <w:rFonts w:ascii="Verdana" w:hAnsi="Verdana" w:cs="Tahoma"/>
              <w:b/>
              <w:sz w:val="18"/>
              <w:szCs w:val="18"/>
            </w:rPr>
          </w:pPr>
          <w:r>
            <w:rPr>
              <w:rFonts w:ascii="Tahoma" w:hAnsi="Tahoma" w:cs="Tahoma"/>
              <w:b/>
              <w:sz w:val="18"/>
              <w:szCs w:val="18"/>
            </w:rPr>
            <w:t>ΦΟΡΕΑΣ..</w:t>
          </w:r>
          <w:r w:rsidR="00ED5CB1">
            <w:rPr>
              <w:rFonts w:ascii="Tahoma" w:hAnsi="Tahoma" w:cs="Tahoma"/>
              <w:b/>
              <w:sz w:val="18"/>
              <w:szCs w:val="18"/>
            </w:rPr>
            <w:t>….</w:t>
          </w:r>
        </w:p>
      </w:tc>
      <w:tc>
        <w:tcPr>
          <w:tcW w:w="5580" w:type="dxa"/>
          <w:vAlign w:val="center"/>
        </w:tcPr>
        <w:p w14:paraId="560BA391" w14:textId="28553E5C" w:rsidR="00913215" w:rsidRPr="00477BC6" w:rsidRDefault="00913215" w:rsidP="00321969">
          <w:pPr>
            <w:spacing w:before="40" w:after="40"/>
            <w:jc w:val="center"/>
            <w:rPr>
              <w:rFonts w:ascii="Tahoma" w:hAnsi="Tahoma" w:cs="Tahoma"/>
              <w:b/>
              <w:bCs/>
              <w:sz w:val="18"/>
              <w:szCs w:val="18"/>
            </w:rPr>
          </w:pPr>
          <w:r w:rsidRPr="00477BC6">
            <w:rPr>
              <w:rFonts w:ascii="Tahoma" w:hAnsi="Tahoma" w:cs="Tahoma"/>
              <w:b/>
              <w:bCs/>
              <w:sz w:val="18"/>
              <w:szCs w:val="18"/>
            </w:rPr>
            <w:t>ΟΜΑΔΑ ΔΙΑΔΙΚΑΣΙΩΝ Δ.0</w:t>
          </w:r>
          <w:r w:rsidR="003A1BA0">
            <w:rPr>
              <w:rFonts w:ascii="Tahoma" w:hAnsi="Tahoma" w:cs="Tahoma"/>
              <w:b/>
              <w:bCs/>
              <w:sz w:val="18"/>
              <w:szCs w:val="18"/>
            </w:rPr>
            <w:t>3</w:t>
          </w:r>
          <w:r w:rsidRPr="00477BC6">
            <w:rPr>
              <w:rFonts w:ascii="Tahoma" w:hAnsi="Tahoma" w:cs="Tahoma"/>
              <w:b/>
              <w:bCs/>
              <w:sz w:val="18"/>
              <w:szCs w:val="18"/>
            </w:rPr>
            <w:t xml:space="preserve"> ΠΑΡΑΚΟΛΟΥΘΗΣΗ ΕΡΓΩΝ</w:t>
          </w:r>
        </w:p>
      </w:tc>
      <w:tc>
        <w:tcPr>
          <w:tcW w:w="2059" w:type="dxa"/>
          <w:gridSpan w:val="2"/>
          <w:shd w:val="clear" w:color="auto" w:fill="auto"/>
          <w:vAlign w:val="center"/>
        </w:tcPr>
        <w:p w14:paraId="178ED1F6" w14:textId="77777777" w:rsidR="00913215" w:rsidRPr="00477BC6" w:rsidRDefault="00913215" w:rsidP="00321969">
          <w:pPr>
            <w:tabs>
              <w:tab w:val="center" w:pos="4153"/>
              <w:tab w:val="right" w:pos="8306"/>
              <w:tab w:val="right" w:pos="8789"/>
            </w:tabs>
            <w:jc w:val="center"/>
            <w:rPr>
              <w:rFonts w:ascii="Tahoma" w:hAnsi="Tahoma" w:cs="Tahoma"/>
              <w:sz w:val="18"/>
              <w:szCs w:val="18"/>
            </w:rPr>
          </w:pPr>
          <w:r w:rsidRPr="00477BC6">
            <w:rPr>
              <w:rFonts w:ascii="Tahoma" w:hAnsi="Tahoma" w:cs="Tahoma"/>
              <w:sz w:val="18"/>
              <w:szCs w:val="18"/>
            </w:rPr>
            <w:t xml:space="preserve">Σελ. </w:t>
          </w:r>
          <w:r w:rsidRPr="00477BC6">
            <w:rPr>
              <w:rFonts w:ascii="Tahoma" w:hAnsi="Tahoma" w:cs="Tahoma"/>
              <w:b/>
              <w:sz w:val="18"/>
              <w:szCs w:val="18"/>
            </w:rPr>
            <w:fldChar w:fldCharType="begin"/>
          </w:r>
          <w:r w:rsidRPr="00477BC6">
            <w:rPr>
              <w:rFonts w:ascii="Tahoma" w:hAnsi="Tahoma" w:cs="Tahoma"/>
              <w:b/>
              <w:sz w:val="18"/>
              <w:szCs w:val="18"/>
            </w:rPr>
            <w:instrText>PAGE  \* Arabic  \* MERGEFORMAT</w:instrText>
          </w:r>
          <w:r w:rsidRPr="00477BC6">
            <w:rPr>
              <w:rFonts w:ascii="Tahoma" w:hAnsi="Tahoma" w:cs="Tahoma"/>
              <w:b/>
              <w:sz w:val="18"/>
              <w:szCs w:val="18"/>
            </w:rPr>
            <w:fldChar w:fldCharType="separate"/>
          </w:r>
          <w:r w:rsidR="00A64687">
            <w:rPr>
              <w:rFonts w:ascii="Tahoma" w:hAnsi="Tahoma" w:cs="Tahoma"/>
              <w:b/>
              <w:noProof/>
              <w:sz w:val="18"/>
              <w:szCs w:val="18"/>
            </w:rPr>
            <w:t>5</w:t>
          </w:r>
          <w:r w:rsidRPr="00477BC6">
            <w:rPr>
              <w:rFonts w:ascii="Tahoma" w:hAnsi="Tahoma" w:cs="Tahoma"/>
              <w:b/>
              <w:sz w:val="18"/>
              <w:szCs w:val="18"/>
            </w:rPr>
            <w:fldChar w:fldCharType="end"/>
          </w:r>
          <w:r w:rsidRPr="00477BC6">
            <w:rPr>
              <w:rFonts w:ascii="Tahoma" w:hAnsi="Tahoma" w:cs="Tahoma"/>
              <w:sz w:val="18"/>
              <w:szCs w:val="18"/>
            </w:rPr>
            <w:t xml:space="preserve"> </w:t>
          </w:r>
          <w:r w:rsidRPr="00477BC6">
            <w:rPr>
              <w:rFonts w:ascii="Tahoma" w:hAnsi="Tahoma" w:cs="Tahoma"/>
              <w:sz w:val="18"/>
              <w:szCs w:val="18"/>
              <w:lang w:val="en-US"/>
            </w:rPr>
            <w:t>/</w:t>
          </w:r>
          <w:r w:rsidRPr="00477BC6">
            <w:rPr>
              <w:rFonts w:ascii="Tahoma" w:hAnsi="Tahoma" w:cs="Tahoma"/>
              <w:sz w:val="18"/>
              <w:szCs w:val="18"/>
            </w:rPr>
            <w:t xml:space="preserve"> </w:t>
          </w:r>
          <w:r w:rsidRPr="00477BC6">
            <w:rPr>
              <w:rFonts w:ascii="Tahoma" w:hAnsi="Tahoma" w:cs="Tahoma"/>
              <w:b/>
              <w:sz w:val="18"/>
              <w:szCs w:val="18"/>
            </w:rPr>
            <w:fldChar w:fldCharType="begin"/>
          </w:r>
          <w:r w:rsidRPr="00477BC6">
            <w:rPr>
              <w:rFonts w:ascii="Tahoma" w:hAnsi="Tahoma" w:cs="Tahoma"/>
              <w:b/>
              <w:sz w:val="18"/>
              <w:szCs w:val="18"/>
            </w:rPr>
            <w:instrText>NUMPAGES  \* Arabic  \* MERGEFORMAT</w:instrText>
          </w:r>
          <w:r w:rsidRPr="00477BC6">
            <w:rPr>
              <w:rFonts w:ascii="Tahoma" w:hAnsi="Tahoma" w:cs="Tahoma"/>
              <w:b/>
              <w:sz w:val="18"/>
              <w:szCs w:val="18"/>
            </w:rPr>
            <w:fldChar w:fldCharType="separate"/>
          </w:r>
          <w:r w:rsidR="00A64687">
            <w:rPr>
              <w:rFonts w:ascii="Tahoma" w:hAnsi="Tahoma" w:cs="Tahoma"/>
              <w:b/>
              <w:noProof/>
              <w:sz w:val="18"/>
              <w:szCs w:val="18"/>
            </w:rPr>
            <w:t>5</w:t>
          </w:r>
          <w:r w:rsidRPr="00477BC6">
            <w:rPr>
              <w:rFonts w:ascii="Tahoma" w:hAnsi="Tahoma" w:cs="Tahoma"/>
              <w:b/>
              <w:sz w:val="18"/>
              <w:szCs w:val="18"/>
            </w:rPr>
            <w:fldChar w:fldCharType="end"/>
          </w:r>
        </w:p>
      </w:tc>
    </w:tr>
    <w:tr w:rsidR="00913215" w:rsidRPr="00477BC6" w14:paraId="76B8B29E" w14:textId="77777777" w:rsidTr="00E06BFD">
      <w:trPr>
        <w:trHeight w:val="486"/>
      </w:trPr>
      <w:tc>
        <w:tcPr>
          <w:tcW w:w="1788" w:type="dxa"/>
          <w:vMerge/>
          <w:vAlign w:val="center"/>
        </w:tcPr>
        <w:p w14:paraId="38565E1D" w14:textId="77777777" w:rsidR="00913215" w:rsidRPr="00477BC6" w:rsidRDefault="00913215" w:rsidP="00321969">
          <w:pPr>
            <w:spacing w:before="60" w:after="60"/>
            <w:rPr>
              <w:rFonts w:ascii="Tahoma" w:hAnsi="Tahoma" w:cs="Tahoma"/>
              <w:b/>
              <w:sz w:val="18"/>
              <w:szCs w:val="18"/>
            </w:rPr>
          </w:pPr>
        </w:p>
      </w:tc>
      <w:tc>
        <w:tcPr>
          <w:tcW w:w="5580" w:type="dxa"/>
          <w:vMerge w:val="restart"/>
          <w:vAlign w:val="center"/>
        </w:tcPr>
        <w:p w14:paraId="6465469D" w14:textId="459A9B00" w:rsidR="00913215" w:rsidRPr="00913215" w:rsidRDefault="00913215" w:rsidP="00321969">
          <w:pPr>
            <w:spacing w:before="40" w:after="40"/>
            <w:jc w:val="center"/>
            <w:rPr>
              <w:rFonts w:ascii="Tahoma" w:hAnsi="Tahoma" w:cs="Tahoma"/>
              <w:sz w:val="18"/>
              <w:szCs w:val="18"/>
            </w:rPr>
          </w:pPr>
          <w:r w:rsidRPr="00477BC6">
            <w:rPr>
              <w:rFonts w:ascii="Tahoma" w:hAnsi="Tahoma" w:cs="Tahoma"/>
              <w:b/>
              <w:bCs/>
              <w:sz w:val="18"/>
              <w:szCs w:val="18"/>
            </w:rPr>
            <w:t xml:space="preserve"> </w:t>
          </w:r>
          <w:r w:rsidRPr="00913215">
            <w:rPr>
              <w:rFonts w:ascii="Tahoma" w:hAnsi="Tahoma" w:cs="Tahoma"/>
              <w:b/>
              <w:bCs/>
              <w:sz w:val="18"/>
              <w:szCs w:val="18"/>
            </w:rPr>
            <w:t xml:space="preserve">Διαδικασία </w:t>
          </w:r>
          <w:r w:rsidRPr="00477BC6">
            <w:rPr>
              <w:rFonts w:ascii="Tahoma" w:hAnsi="Tahoma" w:cs="Tahoma"/>
              <w:b/>
              <w:bCs/>
              <w:sz w:val="18"/>
              <w:szCs w:val="18"/>
            </w:rPr>
            <w:t>Δ.0</w:t>
          </w:r>
          <w:r w:rsidR="009B0D18">
            <w:rPr>
              <w:rFonts w:ascii="Tahoma" w:hAnsi="Tahoma" w:cs="Tahoma"/>
              <w:b/>
              <w:bCs/>
              <w:sz w:val="18"/>
              <w:szCs w:val="18"/>
            </w:rPr>
            <w:t>3</w:t>
          </w:r>
          <w:r w:rsidR="005C7915" w:rsidRPr="00825E64">
            <w:rPr>
              <w:rFonts w:ascii="Tahoma" w:hAnsi="Tahoma" w:cs="Tahoma"/>
              <w:b/>
              <w:bCs/>
              <w:sz w:val="18"/>
              <w:szCs w:val="18"/>
            </w:rPr>
            <w:t>-</w:t>
          </w:r>
          <w:r w:rsidR="00061921">
            <w:rPr>
              <w:rFonts w:ascii="Tahoma" w:hAnsi="Tahoma" w:cs="Tahoma"/>
              <w:b/>
              <w:bCs/>
              <w:sz w:val="18"/>
              <w:szCs w:val="18"/>
            </w:rPr>
            <w:t>02</w:t>
          </w:r>
        </w:p>
        <w:p w14:paraId="1C52EB33" w14:textId="77777777" w:rsidR="00913215" w:rsidRPr="00913215" w:rsidRDefault="00913215" w:rsidP="00321969">
          <w:pPr>
            <w:spacing w:before="40" w:after="40"/>
            <w:jc w:val="center"/>
            <w:rPr>
              <w:rFonts w:ascii="Tahoma" w:hAnsi="Tahoma" w:cs="Tahoma"/>
              <w:sz w:val="18"/>
              <w:szCs w:val="18"/>
            </w:rPr>
          </w:pPr>
          <w:r w:rsidRPr="00477BC6">
            <w:rPr>
              <w:rFonts w:ascii="Tahoma" w:hAnsi="Tahoma" w:cs="Tahoma"/>
              <w:b/>
              <w:bCs/>
              <w:sz w:val="18"/>
              <w:szCs w:val="18"/>
            </w:rPr>
            <w:t xml:space="preserve"> «</w:t>
          </w:r>
          <w:r>
            <w:rPr>
              <w:rFonts w:ascii="Tahoma" w:hAnsi="Tahoma" w:cs="Tahoma"/>
              <w:b/>
              <w:bCs/>
              <w:sz w:val="18"/>
              <w:szCs w:val="18"/>
            </w:rPr>
            <w:t>Διαχείριση προβλημάτων και αλλαγών– Διαχείριση κινδύνων</w:t>
          </w:r>
          <w:r w:rsidRPr="00477BC6">
            <w:rPr>
              <w:rFonts w:ascii="Tahoma" w:hAnsi="Tahoma" w:cs="Tahoma"/>
              <w:b/>
              <w:bCs/>
              <w:sz w:val="18"/>
              <w:szCs w:val="18"/>
            </w:rPr>
            <w:t>»</w:t>
          </w:r>
        </w:p>
      </w:tc>
      <w:tc>
        <w:tcPr>
          <w:tcW w:w="1091" w:type="dxa"/>
          <w:shd w:val="clear" w:color="auto" w:fill="auto"/>
          <w:vAlign w:val="center"/>
        </w:tcPr>
        <w:p w14:paraId="3415C82A" w14:textId="77777777" w:rsidR="00913215" w:rsidRPr="00477BC6" w:rsidRDefault="00913215" w:rsidP="00321969">
          <w:pPr>
            <w:tabs>
              <w:tab w:val="center" w:pos="4153"/>
              <w:tab w:val="right" w:pos="8789"/>
            </w:tabs>
            <w:ind w:left="-108" w:right="-142"/>
            <w:jc w:val="center"/>
            <w:rPr>
              <w:rFonts w:ascii="Tahoma" w:hAnsi="Tahoma" w:cs="Tahoma"/>
              <w:sz w:val="16"/>
              <w:szCs w:val="16"/>
            </w:rPr>
          </w:pPr>
          <w:r w:rsidRPr="00477BC6">
            <w:rPr>
              <w:rFonts w:ascii="Tahoma" w:hAnsi="Tahoma" w:cs="Tahoma"/>
              <w:sz w:val="16"/>
              <w:szCs w:val="16"/>
            </w:rPr>
            <w:t xml:space="preserve">Έκδοση: </w:t>
          </w:r>
        </w:p>
      </w:tc>
      <w:tc>
        <w:tcPr>
          <w:tcW w:w="968" w:type="dxa"/>
          <w:shd w:val="clear" w:color="auto" w:fill="auto"/>
          <w:vAlign w:val="center"/>
        </w:tcPr>
        <w:p w14:paraId="42ACB56B" w14:textId="77777777" w:rsidR="00913215" w:rsidRPr="00477BC6" w:rsidRDefault="00DF7783" w:rsidP="00321969">
          <w:pPr>
            <w:tabs>
              <w:tab w:val="center" w:pos="4153"/>
              <w:tab w:val="right" w:pos="8789"/>
            </w:tabs>
            <w:jc w:val="center"/>
            <w:rPr>
              <w:rFonts w:ascii="Tahoma" w:hAnsi="Tahoma" w:cs="Tahoma"/>
              <w:b/>
              <w:sz w:val="16"/>
              <w:szCs w:val="16"/>
            </w:rPr>
          </w:pPr>
          <w:r>
            <w:rPr>
              <w:rFonts w:ascii="Tahoma" w:hAnsi="Tahoma" w:cs="Tahoma"/>
              <w:b/>
              <w:sz w:val="16"/>
              <w:szCs w:val="16"/>
            </w:rPr>
            <w:t>1</w:t>
          </w:r>
          <w:r w:rsidR="00913215" w:rsidRPr="00477BC6">
            <w:rPr>
              <w:rFonts w:ascii="Tahoma" w:hAnsi="Tahoma" w:cs="Tahoma"/>
              <w:b/>
              <w:sz w:val="16"/>
              <w:szCs w:val="16"/>
              <w:vertAlign w:val="superscript"/>
            </w:rPr>
            <w:t>η</w:t>
          </w:r>
        </w:p>
      </w:tc>
    </w:tr>
    <w:tr w:rsidR="00913215" w:rsidRPr="00477BC6" w14:paraId="25037F28" w14:textId="77777777" w:rsidTr="00E06BFD">
      <w:trPr>
        <w:cantSplit/>
        <w:trHeight w:val="423"/>
      </w:trPr>
      <w:tc>
        <w:tcPr>
          <w:tcW w:w="1788" w:type="dxa"/>
          <w:vMerge/>
        </w:tcPr>
        <w:p w14:paraId="26A9550E" w14:textId="77777777" w:rsidR="00913215" w:rsidRPr="00477BC6" w:rsidRDefault="00913215" w:rsidP="00321969">
          <w:pPr>
            <w:spacing w:before="60" w:after="60"/>
            <w:rPr>
              <w:rFonts w:ascii="Tahoma" w:hAnsi="Tahoma" w:cs="Tahoma"/>
              <w:sz w:val="18"/>
              <w:szCs w:val="18"/>
            </w:rPr>
          </w:pPr>
        </w:p>
      </w:tc>
      <w:tc>
        <w:tcPr>
          <w:tcW w:w="5580" w:type="dxa"/>
          <w:vMerge/>
          <w:vAlign w:val="center"/>
        </w:tcPr>
        <w:p w14:paraId="4930C517" w14:textId="77777777" w:rsidR="00913215" w:rsidRPr="00477BC6" w:rsidRDefault="00913215" w:rsidP="00321969">
          <w:pPr>
            <w:spacing w:before="40" w:after="40"/>
            <w:jc w:val="center"/>
            <w:rPr>
              <w:rFonts w:ascii="Tahoma" w:hAnsi="Tahoma" w:cs="Tahoma"/>
              <w:b/>
              <w:bCs/>
              <w:sz w:val="18"/>
              <w:szCs w:val="18"/>
            </w:rPr>
          </w:pPr>
        </w:p>
      </w:tc>
      <w:tc>
        <w:tcPr>
          <w:tcW w:w="1091" w:type="dxa"/>
          <w:shd w:val="clear" w:color="auto" w:fill="FFFFFF"/>
          <w:vAlign w:val="center"/>
        </w:tcPr>
        <w:p w14:paraId="6F05D660" w14:textId="77777777" w:rsidR="00913215" w:rsidRPr="00477BC6" w:rsidRDefault="00913215" w:rsidP="00321969">
          <w:pPr>
            <w:tabs>
              <w:tab w:val="center" w:pos="4153"/>
              <w:tab w:val="right" w:pos="8789"/>
            </w:tabs>
            <w:spacing w:before="40" w:after="40"/>
            <w:ind w:left="-108" w:right="-142"/>
            <w:jc w:val="right"/>
            <w:rPr>
              <w:rFonts w:ascii="Arial Narrow" w:hAnsi="Arial Narrow"/>
              <w:sz w:val="18"/>
              <w:szCs w:val="18"/>
            </w:rPr>
          </w:pPr>
          <w:r w:rsidRPr="00477BC6">
            <w:rPr>
              <w:rFonts w:ascii="Arial Narrow" w:hAnsi="Arial Narrow"/>
              <w:sz w:val="18"/>
              <w:szCs w:val="18"/>
            </w:rPr>
            <w:t>Ισχύει από     :</w:t>
          </w:r>
        </w:p>
      </w:tc>
      <w:tc>
        <w:tcPr>
          <w:tcW w:w="968" w:type="dxa"/>
          <w:shd w:val="clear" w:color="auto" w:fill="FFFFFF"/>
          <w:vAlign w:val="center"/>
        </w:tcPr>
        <w:p w14:paraId="4DFE049B" w14:textId="77777777" w:rsidR="00913215" w:rsidRPr="00477BC6" w:rsidRDefault="00913215" w:rsidP="00FF602A">
          <w:pPr>
            <w:tabs>
              <w:tab w:val="center" w:pos="4153"/>
              <w:tab w:val="right" w:pos="8789"/>
            </w:tabs>
            <w:spacing w:before="40" w:after="40"/>
            <w:jc w:val="center"/>
            <w:rPr>
              <w:rFonts w:ascii="Arial Narrow" w:hAnsi="Arial Narrow"/>
              <w:b/>
              <w:sz w:val="24"/>
            </w:rPr>
          </w:pPr>
          <w:r w:rsidRPr="00477BC6">
            <w:rPr>
              <w:rFonts w:ascii="Arial Narrow" w:hAnsi="Arial Narrow"/>
              <w:b/>
              <w:sz w:val="18"/>
              <w:szCs w:val="18"/>
            </w:rPr>
            <w:t>../…../</w:t>
          </w:r>
          <w:r w:rsidR="00B223AC">
            <w:rPr>
              <w:rFonts w:ascii="Arial Narrow" w:hAnsi="Arial Narrow"/>
              <w:b/>
              <w:sz w:val="18"/>
              <w:szCs w:val="18"/>
            </w:rPr>
            <w:t>….</w:t>
          </w:r>
        </w:p>
      </w:tc>
    </w:tr>
  </w:tbl>
  <w:p w14:paraId="1231FB00" w14:textId="77777777" w:rsidR="00913215" w:rsidRPr="00913215" w:rsidRDefault="00913215">
    <w:pPr>
      <w:pStyle w:val="a3"/>
      <w:tabs>
        <w:tab w:val="clear" w:pos="8306"/>
        <w:tab w:val="right" w:pos="8789"/>
      </w:tabs>
      <w:rPr>
        <w:sz w:val="20"/>
        <w:szCs w:val="2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CE216B" w14:textId="77777777" w:rsidR="00AC2A0C" w:rsidRDefault="00AC2A0C" w:rsidP="00AC2A0C">
    <w:pPr>
      <w:pStyle w:val="a3"/>
      <w:tabs>
        <w:tab w:val="clear" w:pos="4153"/>
        <w:tab w:val="clear" w:pos="8306"/>
        <w:tab w:val="center" w:pos="4536"/>
        <w:tab w:val="right" w:pos="8789"/>
      </w:tabs>
    </w:pPr>
  </w:p>
  <w:tbl>
    <w:tblPr>
      <w:tblW w:w="91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5430"/>
      <w:gridCol w:w="1091"/>
      <w:gridCol w:w="968"/>
    </w:tblGrid>
    <w:tr w:rsidR="00913215" w:rsidRPr="00477BC6" w14:paraId="2259663C" w14:textId="77777777" w:rsidTr="00E06BFD">
      <w:trPr>
        <w:trHeight w:val="330"/>
      </w:trPr>
      <w:tc>
        <w:tcPr>
          <w:tcW w:w="1702" w:type="dxa"/>
          <w:vMerge w:val="restart"/>
          <w:vAlign w:val="center"/>
        </w:tcPr>
        <w:p w14:paraId="73E503D3" w14:textId="77777777" w:rsidR="00D976CE" w:rsidRPr="00D976CE" w:rsidRDefault="00D976CE" w:rsidP="00D976CE">
          <w:pPr>
            <w:spacing w:before="60" w:after="60"/>
            <w:jc w:val="center"/>
            <w:rPr>
              <w:rFonts w:ascii="Tahoma" w:hAnsi="Tahoma" w:cs="Tahoma"/>
              <w:b/>
              <w:bCs/>
              <w:noProof/>
              <w:sz w:val="16"/>
              <w:szCs w:val="16"/>
            </w:rPr>
          </w:pPr>
        </w:p>
        <w:p w14:paraId="33D09C88" w14:textId="77777777" w:rsidR="00913215" w:rsidRPr="00CB3789" w:rsidRDefault="00D976CE" w:rsidP="005A3A36">
          <w:pPr>
            <w:spacing w:before="60" w:after="60"/>
            <w:jc w:val="center"/>
            <w:rPr>
              <w:rFonts w:ascii="Tahoma" w:hAnsi="Tahoma" w:cs="Tahoma"/>
              <w:b/>
              <w:sz w:val="18"/>
              <w:szCs w:val="18"/>
            </w:rPr>
          </w:pPr>
          <w:r w:rsidRPr="00D976CE">
            <w:rPr>
              <w:rFonts w:ascii="Tahoma" w:hAnsi="Tahoma" w:cs="Tahoma"/>
              <w:b/>
              <w:bCs/>
              <w:noProof/>
              <w:sz w:val="16"/>
              <w:szCs w:val="16"/>
            </w:rPr>
            <w:t>ΦΟΡΕΑΣ ……………….</w:t>
          </w:r>
        </w:p>
      </w:tc>
      <w:tc>
        <w:tcPr>
          <w:tcW w:w="5430" w:type="dxa"/>
          <w:vAlign w:val="center"/>
        </w:tcPr>
        <w:p w14:paraId="6511D004" w14:textId="249D1178" w:rsidR="00913215" w:rsidRPr="00477BC6" w:rsidRDefault="00913215" w:rsidP="00477BC6">
          <w:pPr>
            <w:spacing w:before="40" w:after="40"/>
            <w:jc w:val="center"/>
            <w:rPr>
              <w:rFonts w:ascii="Tahoma" w:hAnsi="Tahoma" w:cs="Tahoma"/>
              <w:b/>
              <w:bCs/>
              <w:sz w:val="18"/>
              <w:szCs w:val="18"/>
            </w:rPr>
          </w:pPr>
          <w:r w:rsidRPr="00477BC6">
            <w:rPr>
              <w:rFonts w:ascii="Tahoma" w:hAnsi="Tahoma" w:cs="Tahoma"/>
              <w:b/>
              <w:bCs/>
              <w:sz w:val="18"/>
              <w:szCs w:val="18"/>
            </w:rPr>
            <w:t>ΟΜΑΔΑ ΔΙΑΔΙΚΑΣΙΩΝ Δ.0</w:t>
          </w:r>
          <w:r w:rsidR="00F35ED7">
            <w:rPr>
              <w:rFonts w:ascii="Tahoma" w:hAnsi="Tahoma" w:cs="Tahoma"/>
              <w:b/>
              <w:bCs/>
              <w:sz w:val="18"/>
              <w:szCs w:val="18"/>
            </w:rPr>
            <w:t>3</w:t>
          </w:r>
          <w:r w:rsidRPr="00477BC6">
            <w:rPr>
              <w:rFonts w:ascii="Tahoma" w:hAnsi="Tahoma" w:cs="Tahoma"/>
              <w:b/>
              <w:bCs/>
              <w:sz w:val="18"/>
              <w:szCs w:val="18"/>
            </w:rPr>
            <w:t xml:space="preserve"> ΠΑΡΑΚΟΛΟΥΘΗΣΗ ΕΡΓΩΝ  </w:t>
          </w:r>
        </w:p>
      </w:tc>
      <w:tc>
        <w:tcPr>
          <w:tcW w:w="2059" w:type="dxa"/>
          <w:gridSpan w:val="2"/>
          <w:shd w:val="clear" w:color="auto" w:fill="auto"/>
          <w:vAlign w:val="center"/>
        </w:tcPr>
        <w:p w14:paraId="776615A6" w14:textId="77777777" w:rsidR="00913215" w:rsidRPr="00CB3789" w:rsidRDefault="00913215" w:rsidP="00477BC6">
          <w:pPr>
            <w:tabs>
              <w:tab w:val="center" w:pos="4153"/>
              <w:tab w:val="right" w:pos="8306"/>
              <w:tab w:val="right" w:pos="8789"/>
            </w:tabs>
            <w:jc w:val="center"/>
            <w:rPr>
              <w:rFonts w:ascii="Tahoma" w:hAnsi="Tahoma" w:cs="Tahoma"/>
              <w:b/>
              <w:sz w:val="18"/>
              <w:szCs w:val="18"/>
            </w:rPr>
          </w:pPr>
          <w:r w:rsidRPr="00477BC6">
            <w:rPr>
              <w:rFonts w:ascii="Tahoma" w:hAnsi="Tahoma" w:cs="Tahoma"/>
              <w:sz w:val="18"/>
              <w:szCs w:val="18"/>
            </w:rPr>
            <w:t xml:space="preserve">Σελ. </w:t>
          </w:r>
          <w:r w:rsidRPr="00477BC6">
            <w:rPr>
              <w:rFonts w:ascii="Tahoma" w:hAnsi="Tahoma" w:cs="Tahoma"/>
              <w:b/>
              <w:sz w:val="18"/>
              <w:szCs w:val="18"/>
            </w:rPr>
            <w:fldChar w:fldCharType="begin"/>
          </w:r>
          <w:r w:rsidRPr="00477BC6">
            <w:rPr>
              <w:rFonts w:ascii="Tahoma" w:hAnsi="Tahoma" w:cs="Tahoma"/>
              <w:b/>
              <w:sz w:val="18"/>
              <w:szCs w:val="18"/>
            </w:rPr>
            <w:instrText>PAGE  \* Arabic  \* MERGEFORMAT</w:instrText>
          </w:r>
          <w:r w:rsidRPr="00477BC6">
            <w:rPr>
              <w:rFonts w:ascii="Tahoma" w:hAnsi="Tahoma" w:cs="Tahoma"/>
              <w:b/>
              <w:sz w:val="18"/>
              <w:szCs w:val="18"/>
            </w:rPr>
            <w:fldChar w:fldCharType="separate"/>
          </w:r>
          <w:r w:rsidR="00A64687">
            <w:rPr>
              <w:rFonts w:ascii="Tahoma" w:hAnsi="Tahoma" w:cs="Tahoma"/>
              <w:b/>
              <w:noProof/>
              <w:sz w:val="18"/>
              <w:szCs w:val="18"/>
            </w:rPr>
            <w:t>1</w:t>
          </w:r>
          <w:r w:rsidRPr="00477BC6">
            <w:rPr>
              <w:rFonts w:ascii="Tahoma" w:hAnsi="Tahoma" w:cs="Tahoma"/>
              <w:b/>
              <w:sz w:val="18"/>
              <w:szCs w:val="18"/>
            </w:rPr>
            <w:fldChar w:fldCharType="end"/>
          </w:r>
          <w:r w:rsidRPr="00477BC6">
            <w:rPr>
              <w:rFonts w:ascii="Tahoma" w:hAnsi="Tahoma" w:cs="Tahoma"/>
              <w:sz w:val="18"/>
              <w:szCs w:val="18"/>
            </w:rPr>
            <w:t xml:space="preserve"> </w:t>
          </w:r>
          <w:r w:rsidRPr="00477BC6">
            <w:rPr>
              <w:rFonts w:ascii="Tahoma" w:hAnsi="Tahoma" w:cs="Tahoma"/>
              <w:sz w:val="18"/>
              <w:szCs w:val="18"/>
              <w:lang w:val="en-US"/>
            </w:rPr>
            <w:t>/</w:t>
          </w:r>
          <w:r w:rsidRPr="00477BC6">
            <w:rPr>
              <w:rFonts w:ascii="Tahoma" w:hAnsi="Tahoma" w:cs="Tahoma"/>
              <w:sz w:val="18"/>
              <w:szCs w:val="18"/>
            </w:rPr>
            <w:t xml:space="preserve"> </w:t>
          </w:r>
          <w:r w:rsidRPr="00477BC6">
            <w:rPr>
              <w:rFonts w:ascii="Tahoma" w:hAnsi="Tahoma" w:cs="Tahoma"/>
              <w:b/>
              <w:sz w:val="18"/>
              <w:szCs w:val="18"/>
            </w:rPr>
            <w:fldChar w:fldCharType="begin"/>
          </w:r>
          <w:r w:rsidRPr="00477BC6">
            <w:rPr>
              <w:rFonts w:ascii="Tahoma" w:hAnsi="Tahoma" w:cs="Tahoma"/>
              <w:b/>
              <w:sz w:val="18"/>
              <w:szCs w:val="18"/>
            </w:rPr>
            <w:instrText>NUMPAGES  \* Arabic  \* MERGEFORMAT</w:instrText>
          </w:r>
          <w:r w:rsidRPr="00477BC6">
            <w:rPr>
              <w:rFonts w:ascii="Tahoma" w:hAnsi="Tahoma" w:cs="Tahoma"/>
              <w:b/>
              <w:sz w:val="18"/>
              <w:szCs w:val="18"/>
            </w:rPr>
            <w:fldChar w:fldCharType="separate"/>
          </w:r>
          <w:r w:rsidR="00A64687">
            <w:rPr>
              <w:rFonts w:ascii="Tahoma" w:hAnsi="Tahoma" w:cs="Tahoma"/>
              <w:b/>
              <w:noProof/>
              <w:sz w:val="18"/>
              <w:szCs w:val="18"/>
            </w:rPr>
            <w:t>5</w:t>
          </w:r>
          <w:r w:rsidRPr="00477BC6">
            <w:rPr>
              <w:rFonts w:ascii="Tahoma" w:hAnsi="Tahoma" w:cs="Tahoma"/>
              <w:b/>
              <w:sz w:val="18"/>
              <w:szCs w:val="18"/>
            </w:rPr>
            <w:fldChar w:fldCharType="end"/>
          </w:r>
        </w:p>
      </w:tc>
    </w:tr>
    <w:tr w:rsidR="00913215" w:rsidRPr="00477BC6" w14:paraId="67396FA0" w14:textId="77777777" w:rsidTr="00E06BFD">
      <w:trPr>
        <w:trHeight w:val="486"/>
      </w:trPr>
      <w:tc>
        <w:tcPr>
          <w:tcW w:w="1702" w:type="dxa"/>
          <w:vMerge/>
          <w:vAlign w:val="center"/>
        </w:tcPr>
        <w:p w14:paraId="5AB3D90C" w14:textId="77777777" w:rsidR="00913215" w:rsidRPr="00477BC6" w:rsidRDefault="00913215" w:rsidP="00477BC6">
          <w:pPr>
            <w:spacing w:before="60" w:after="60"/>
            <w:rPr>
              <w:rFonts w:ascii="Tahoma" w:hAnsi="Tahoma" w:cs="Tahoma"/>
              <w:b/>
              <w:sz w:val="18"/>
              <w:szCs w:val="18"/>
            </w:rPr>
          </w:pPr>
        </w:p>
      </w:tc>
      <w:tc>
        <w:tcPr>
          <w:tcW w:w="5430" w:type="dxa"/>
          <w:vMerge w:val="restart"/>
          <w:vAlign w:val="center"/>
        </w:tcPr>
        <w:p w14:paraId="409A859D" w14:textId="776FE6B7" w:rsidR="00913215" w:rsidRPr="00913215" w:rsidRDefault="00913215" w:rsidP="00F7117D">
          <w:pPr>
            <w:spacing w:before="40" w:after="40"/>
            <w:jc w:val="center"/>
            <w:rPr>
              <w:rFonts w:ascii="Tahoma" w:hAnsi="Tahoma" w:cs="Tahoma"/>
              <w:sz w:val="18"/>
              <w:szCs w:val="18"/>
            </w:rPr>
          </w:pPr>
          <w:r w:rsidRPr="00477BC6">
            <w:rPr>
              <w:rFonts w:ascii="Tahoma" w:hAnsi="Tahoma" w:cs="Tahoma"/>
              <w:b/>
              <w:bCs/>
              <w:sz w:val="18"/>
              <w:szCs w:val="18"/>
            </w:rPr>
            <w:t xml:space="preserve"> </w:t>
          </w:r>
          <w:r w:rsidRPr="00913215">
            <w:rPr>
              <w:rFonts w:ascii="Tahoma" w:hAnsi="Tahoma" w:cs="Tahoma"/>
              <w:b/>
              <w:bCs/>
              <w:sz w:val="18"/>
              <w:szCs w:val="18"/>
            </w:rPr>
            <w:t>Διαδικασία</w:t>
          </w:r>
          <w:r w:rsidRPr="00825E64">
            <w:rPr>
              <w:rFonts w:ascii="Tahoma" w:hAnsi="Tahoma" w:cs="Tahoma"/>
              <w:b/>
              <w:bCs/>
              <w:sz w:val="18"/>
              <w:szCs w:val="18"/>
            </w:rPr>
            <w:t xml:space="preserve"> </w:t>
          </w:r>
          <w:r w:rsidRPr="00477BC6">
            <w:rPr>
              <w:rFonts w:ascii="Tahoma" w:hAnsi="Tahoma" w:cs="Tahoma"/>
              <w:b/>
              <w:bCs/>
              <w:sz w:val="18"/>
              <w:szCs w:val="18"/>
            </w:rPr>
            <w:t>Δ.0</w:t>
          </w:r>
          <w:r w:rsidR="00F35ED7">
            <w:rPr>
              <w:rFonts w:ascii="Tahoma" w:hAnsi="Tahoma" w:cs="Tahoma"/>
              <w:b/>
              <w:bCs/>
              <w:sz w:val="18"/>
              <w:szCs w:val="18"/>
            </w:rPr>
            <w:t>3</w:t>
          </w:r>
          <w:r w:rsidR="005C7915" w:rsidRPr="00825E64">
            <w:rPr>
              <w:rFonts w:ascii="Tahoma" w:hAnsi="Tahoma" w:cs="Tahoma"/>
              <w:b/>
              <w:bCs/>
              <w:sz w:val="18"/>
              <w:szCs w:val="18"/>
            </w:rPr>
            <w:t>-</w:t>
          </w:r>
          <w:r w:rsidR="00061921">
            <w:rPr>
              <w:rFonts w:ascii="Tahoma" w:hAnsi="Tahoma" w:cs="Tahoma"/>
              <w:b/>
              <w:bCs/>
              <w:sz w:val="18"/>
              <w:szCs w:val="18"/>
            </w:rPr>
            <w:t>02</w:t>
          </w:r>
        </w:p>
        <w:p w14:paraId="0304B33A" w14:textId="77777777" w:rsidR="00913215" w:rsidRPr="00913215" w:rsidRDefault="00913215" w:rsidP="00D34E98">
          <w:pPr>
            <w:spacing w:before="40" w:after="40"/>
            <w:jc w:val="center"/>
            <w:rPr>
              <w:rFonts w:ascii="Tahoma" w:hAnsi="Tahoma" w:cs="Tahoma"/>
              <w:sz w:val="18"/>
              <w:szCs w:val="18"/>
            </w:rPr>
          </w:pPr>
          <w:r w:rsidRPr="00477BC6">
            <w:rPr>
              <w:rFonts w:ascii="Tahoma" w:hAnsi="Tahoma" w:cs="Tahoma"/>
              <w:b/>
              <w:bCs/>
              <w:sz w:val="18"/>
              <w:szCs w:val="18"/>
            </w:rPr>
            <w:t xml:space="preserve"> «</w:t>
          </w:r>
          <w:r>
            <w:rPr>
              <w:rFonts w:ascii="Tahoma" w:hAnsi="Tahoma" w:cs="Tahoma"/>
              <w:b/>
              <w:bCs/>
              <w:sz w:val="18"/>
              <w:szCs w:val="18"/>
            </w:rPr>
            <w:t>Διαχείριση προβλημάτων και αλλαγών– Διαχείριση κινδύνων</w:t>
          </w:r>
          <w:r w:rsidRPr="00477BC6">
            <w:rPr>
              <w:rFonts w:ascii="Tahoma" w:hAnsi="Tahoma" w:cs="Tahoma"/>
              <w:b/>
              <w:bCs/>
              <w:sz w:val="18"/>
              <w:szCs w:val="18"/>
            </w:rPr>
            <w:t>»</w:t>
          </w:r>
        </w:p>
      </w:tc>
      <w:tc>
        <w:tcPr>
          <w:tcW w:w="1091" w:type="dxa"/>
          <w:shd w:val="clear" w:color="auto" w:fill="auto"/>
          <w:vAlign w:val="center"/>
        </w:tcPr>
        <w:p w14:paraId="665C6DB8" w14:textId="77777777" w:rsidR="00913215" w:rsidRPr="00477BC6" w:rsidRDefault="00913215" w:rsidP="00477BC6">
          <w:pPr>
            <w:tabs>
              <w:tab w:val="center" w:pos="4153"/>
              <w:tab w:val="right" w:pos="8789"/>
            </w:tabs>
            <w:ind w:left="-108" w:right="-142"/>
            <w:jc w:val="center"/>
            <w:rPr>
              <w:rFonts w:ascii="Tahoma" w:hAnsi="Tahoma" w:cs="Tahoma"/>
              <w:sz w:val="16"/>
              <w:szCs w:val="16"/>
            </w:rPr>
          </w:pPr>
          <w:r w:rsidRPr="00477BC6">
            <w:rPr>
              <w:rFonts w:ascii="Tahoma" w:hAnsi="Tahoma" w:cs="Tahoma"/>
              <w:sz w:val="16"/>
              <w:szCs w:val="16"/>
            </w:rPr>
            <w:t xml:space="preserve">Έκδοση: </w:t>
          </w:r>
        </w:p>
      </w:tc>
      <w:tc>
        <w:tcPr>
          <w:tcW w:w="968" w:type="dxa"/>
          <w:shd w:val="clear" w:color="auto" w:fill="auto"/>
          <w:vAlign w:val="center"/>
        </w:tcPr>
        <w:p w14:paraId="02EA07CA" w14:textId="77777777" w:rsidR="00913215" w:rsidRPr="00477BC6" w:rsidRDefault="00DF7783" w:rsidP="00477BC6">
          <w:pPr>
            <w:tabs>
              <w:tab w:val="center" w:pos="4153"/>
              <w:tab w:val="right" w:pos="8789"/>
            </w:tabs>
            <w:jc w:val="center"/>
            <w:rPr>
              <w:rFonts w:ascii="Tahoma" w:hAnsi="Tahoma" w:cs="Tahoma"/>
              <w:b/>
              <w:sz w:val="16"/>
              <w:szCs w:val="16"/>
            </w:rPr>
          </w:pPr>
          <w:r>
            <w:rPr>
              <w:rFonts w:ascii="Tahoma" w:hAnsi="Tahoma" w:cs="Tahoma"/>
              <w:b/>
              <w:sz w:val="16"/>
              <w:szCs w:val="16"/>
            </w:rPr>
            <w:t>1</w:t>
          </w:r>
          <w:r w:rsidR="00913215" w:rsidRPr="00477BC6">
            <w:rPr>
              <w:rFonts w:ascii="Tahoma" w:hAnsi="Tahoma" w:cs="Tahoma"/>
              <w:b/>
              <w:sz w:val="16"/>
              <w:szCs w:val="16"/>
              <w:vertAlign w:val="superscript"/>
            </w:rPr>
            <w:t>η</w:t>
          </w:r>
        </w:p>
      </w:tc>
    </w:tr>
    <w:tr w:rsidR="00913215" w:rsidRPr="00477BC6" w14:paraId="3EA23530" w14:textId="77777777" w:rsidTr="00E06BFD">
      <w:trPr>
        <w:cantSplit/>
        <w:trHeight w:val="423"/>
      </w:trPr>
      <w:tc>
        <w:tcPr>
          <w:tcW w:w="1702" w:type="dxa"/>
          <w:vMerge/>
        </w:tcPr>
        <w:p w14:paraId="217C4384" w14:textId="77777777" w:rsidR="00913215" w:rsidRPr="00477BC6" w:rsidRDefault="00913215" w:rsidP="00477BC6">
          <w:pPr>
            <w:spacing w:before="60" w:after="60"/>
            <w:rPr>
              <w:rFonts w:ascii="Tahoma" w:hAnsi="Tahoma" w:cs="Tahoma"/>
              <w:sz w:val="18"/>
              <w:szCs w:val="18"/>
            </w:rPr>
          </w:pPr>
        </w:p>
      </w:tc>
      <w:tc>
        <w:tcPr>
          <w:tcW w:w="5430" w:type="dxa"/>
          <w:vMerge/>
          <w:vAlign w:val="center"/>
        </w:tcPr>
        <w:p w14:paraId="3736E922" w14:textId="77777777" w:rsidR="00913215" w:rsidRPr="00477BC6" w:rsidRDefault="00913215" w:rsidP="00D34E98">
          <w:pPr>
            <w:spacing w:before="40" w:after="40"/>
            <w:jc w:val="center"/>
            <w:rPr>
              <w:rFonts w:ascii="Tahoma" w:hAnsi="Tahoma" w:cs="Tahoma"/>
              <w:b/>
              <w:bCs/>
              <w:sz w:val="18"/>
              <w:szCs w:val="18"/>
            </w:rPr>
          </w:pPr>
        </w:p>
      </w:tc>
      <w:tc>
        <w:tcPr>
          <w:tcW w:w="1091" w:type="dxa"/>
          <w:shd w:val="clear" w:color="auto" w:fill="FFFFFF"/>
          <w:vAlign w:val="center"/>
        </w:tcPr>
        <w:p w14:paraId="509A9072" w14:textId="77777777" w:rsidR="00913215" w:rsidRPr="00477BC6" w:rsidRDefault="00913215" w:rsidP="00477BC6">
          <w:pPr>
            <w:tabs>
              <w:tab w:val="center" w:pos="4153"/>
              <w:tab w:val="right" w:pos="8789"/>
            </w:tabs>
            <w:spacing w:before="40" w:after="40"/>
            <w:ind w:left="-108" w:right="-142"/>
            <w:jc w:val="right"/>
            <w:rPr>
              <w:rFonts w:ascii="Arial Narrow" w:hAnsi="Arial Narrow"/>
              <w:sz w:val="18"/>
              <w:szCs w:val="18"/>
            </w:rPr>
          </w:pPr>
          <w:r w:rsidRPr="00477BC6">
            <w:rPr>
              <w:rFonts w:ascii="Arial Narrow" w:hAnsi="Arial Narrow"/>
              <w:sz w:val="18"/>
              <w:szCs w:val="18"/>
            </w:rPr>
            <w:t>Ισχύει από     :</w:t>
          </w:r>
        </w:p>
      </w:tc>
      <w:tc>
        <w:tcPr>
          <w:tcW w:w="968" w:type="dxa"/>
          <w:shd w:val="clear" w:color="auto" w:fill="FFFFFF"/>
          <w:vAlign w:val="center"/>
        </w:tcPr>
        <w:p w14:paraId="54A4501C" w14:textId="77777777" w:rsidR="00913215" w:rsidRPr="00477BC6" w:rsidRDefault="00913215" w:rsidP="00FF602A">
          <w:pPr>
            <w:tabs>
              <w:tab w:val="center" w:pos="4153"/>
              <w:tab w:val="right" w:pos="8789"/>
            </w:tabs>
            <w:spacing w:before="40" w:after="40"/>
            <w:jc w:val="center"/>
            <w:rPr>
              <w:rFonts w:ascii="Arial Narrow" w:hAnsi="Arial Narrow"/>
              <w:b/>
              <w:sz w:val="24"/>
            </w:rPr>
          </w:pPr>
          <w:r w:rsidRPr="00477BC6">
            <w:rPr>
              <w:rFonts w:ascii="Arial Narrow" w:hAnsi="Arial Narrow"/>
              <w:b/>
              <w:sz w:val="18"/>
              <w:szCs w:val="18"/>
            </w:rPr>
            <w:t>../…../</w:t>
          </w:r>
          <w:r w:rsidR="00B223AC">
            <w:rPr>
              <w:rFonts w:ascii="Arial Narrow" w:hAnsi="Arial Narrow"/>
              <w:b/>
              <w:sz w:val="18"/>
              <w:szCs w:val="18"/>
            </w:rPr>
            <w:t>….</w:t>
          </w:r>
        </w:p>
      </w:tc>
    </w:tr>
  </w:tbl>
  <w:p w14:paraId="6FDF454E" w14:textId="77777777" w:rsidR="00AC2A0C" w:rsidRDefault="00AC2A0C" w:rsidP="00AC2A0C">
    <w:pPr>
      <w:pStyle w:val="a3"/>
      <w:tabs>
        <w:tab w:val="clear" w:pos="4153"/>
        <w:tab w:val="clear" w:pos="8306"/>
        <w:tab w:val="center" w:pos="4536"/>
        <w:tab w:val="right" w:pos="8789"/>
      </w:tabs>
    </w:pPr>
  </w:p>
  <w:p w14:paraId="6372BD7E" w14:textId="77777777" w:rsidR="00AC2A0C" w:rsidRDefault="00AC2A0C" w:rsidP="00AC2A0C">
    <w:pPr>
      <w:pStyle w:val="a3"/>
      <w:tabs>
        <w:tab w:val="clear" w:pos="4153"/>
        <w:tab w:val="clear" w:pos="8306"/>
        <w:tab w:val="center" w:pos="4536"/>
        <w:tab w:val="right" w:pos="878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F60D0"/>
    <w:multiLevelType w:val="hybridMultilevel"/>
    <w:tmpl w:val="BF360E52"/>
    <w:lvl w:ilvl="0" w:tplc="D89425BA">
      <w:start w:val="1"/>
      <w:numFmt w:val="decimal"/>
      <w:lvlText w:val="%1."/>
      <w:lvlJc w:val="left"/>
      <w:pPr>
        <w:ind w:left="1080" w:hanging="720"/>
      </w:pPr>
      <w:rPr>
        <w:rFonts w:hint="default"/>
        <w:sz w:val="20"/>
        <w:szCs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B3240F1"/>
    <w:multiLevelType w:val="hybridMultilevel"/>
    <w:tmpl w:val="1B7A8A6A"/>
    <w:lvl w:ilvl="0" w:tplc="764A5EC2">
      <w:start w:val="1"/>
      <w:numFmt w:val="bullet"/>
      <w:pStyle w:val="-11b"/>
      <w:lvlText w:val=""/>
      <w:lvlJc w:val="left"/>
      <w:pPr>
        <w:tabs>
          <w:tab w:val="num" w:pos="4967"/>
        </w:tabs>
        <w:ind w:left="4967" w:hanging="360"/>
      </w:pPr>
      <w:rPr>
        <w:rFonts w:ascii="Symbol" w:hAnsi="Symbol" w:hint="default"/>
      </w:rPr>
    </w:lvl>
    <w:lvl w:ilvl="1" w:tplc="04080003" w:tentative="1">
      <w:start w:val="1"/>
      <w:numFmt w:val="bullet"/>
      <w:lvlText w:val="o"/>
      <w:lvlJc w:val="left"/>
      <w:pPr>
        <w:tabs>
          <w:tab w:val="num" w:pos="5687"/>
        </w:tabs>
        <w:ind w:left="5687" w:hanging="360"/>
      </w:pPr>
      <w:rPr>
        <w:rFonts w:ascii="Courier New" w:hAnsi="Courier New" w:cs="Courier New" w:hint="default"/>
      </w:rPr>
    </w:lvl>
    <w:lvl w:ilvl="2" w:tplc="04080005" w:tentative="1">
      <w:start w:val="1"/>
      <w:numFmt w:val="bullet"/>
      <w:lvlText w:val=""/>
      <w:lvlJc w:val="left"/>
      <w:pPr>
        <w:tabs>
          <w:tab w:val="num" w:pos="6407"/>
        </w:tabs>
        <w:ind w:left="6407" w:hanging="360"/>
      </w:pPr>
      <w:rPr>
        <w:rFonts w:ascii="Wingdings" w:hAnsi="Wingdings" w:hint="default"/>
      </w:rPr>
    </w:lvl>
    <w:lvl w:ilvl="3" w:tplc="04080001" w:tentative="1">
      <w:start w:val="1"/>
      <w:numFmt w:val="bullet"/>
      <w:lvlText w:val=""/>
      <w:lvlJc w:val="left"/>
      <w:pPr>
        <w:tabs>
          <w:tab w:val="num" w:pos="7127"/>
        </w:tabs>
        <w:ind w:left="7127" w:hanging="360"/>
      </w:pPr>
      <w:rPr>
        <w:rFonts w:ascii="Symbol" w:hAnsi="Symbol" w:hint="default"/>
      </w:rPr>
    </w:lvl>
    <w:lvl w:ilvl="4" w:tplc="04080003" w:tentative="1">
      <w:start w:val="1"/>
      <w:numFmt w:val="bullet"/>
      <w:lvlText w:val="o"/>
      <w:lvlJc w:val="left"/>
      <w:pPr>
        <w:tabs>
          <w:tab w:val="num" w:pos="7847"/>
        </w:tabs>
        <w:ind w:left="7847" w:hanging="360"/>
      </w:pPr>
      <w:rPr>
        <w:rFonts w:ascii="Courier New" w:hAnsi="Courier New" w:cs="Courier New" w:hint="default"/>
      </w:rPr>
    </w:lvl>
    <w:lvl w:ilvl="5" w:tplc="04080005" w:tentative="1">
      <w:start w:val="1"/>
      <w:numFmt w:val="bullet"/>
      <w:lvlText w:val=""/>
      <w:lvlJc w:val="left"/>
      <w:pPr>
        <w:tabs>
          <w:tab w:val="num" w:pos="8567"/>
        </w:tabs>
        <w:ind w:left="8567" w:hanging="360"/>
      </w:pPr>
      <w:rPr>
        <w:rFonts w:ascii="Wingdings" w:hAnsi="Wingdings" w:hint="default"/>
      </w:rPr>
    </w:lvl>
    <w:lvl w:ilvl="6" w:tplc="04080001" w:tentative="1">
      <w:start w:val="1"/>
      <w:numFmt w:val="bullet"/>
      <w:lvlText w:val=""/>
      <w:lvlJc w:val="left"/>
      <w:pPr>
        <w:tabs>
          <w:tab w:val="num" w:pos="9287"/>
        </w:tabs>
        <w:ind w:left="9287" w:hanging="360"/>
      </w:pPr>
      <w:rPr>
        <w:rFonts w:ascii="Symbol" w:hAnsi="Symbol" w:hint="default"/>
      </w:rPr>
    </w:lvl>
    <w:lvl w:ilvl="7" w:tplc="04080003" w:tentative="1">
      <w:start w:val="1"/>
      <w:numFmt w:val="bullet"/>
      <w:lvlText w:val="o"/>
      <w:lvlJc w:val="left"/>
      <w:pPr>
        <w:tabs>
          <w:tab w:val="num" w:pos="10007"/>
        </w:tabs>
        <w:ind w:left="10007" w:hanging="360"/>
      </w:pPr>
      <w:rPr>
        <w:rFonts w:ascii="Courier New" w:hAnsi="Courier New" w:cs="Courier New" w:hint="default"/>
      </w:rPr>
    </w:lvl>
    <w:lvl w:ilvl="8" w:tplc="04080005" w:tentative="1">
      <w:start w:val="1"/>
      <w:numFmt w:val="bullet"/>
      <w:lvlText w:val=""/>
      <w:lvlJc w:val="left"/>
      <w:pPr>
        <w:tabs>
          <w:tab w:val="num" w:pos="10727"/>
        </w:tabs>
        <w:ind w:left="10727" w:hanging="360"/>
      </w:pPr>
      <w:rPr>
        <w:rFonts w:ascii="Wingdings" w:hAnsi="Wingdings" w:hint="default"/>
      </w:rPr>
    </w:lvl>
  </w:abstractNum>
  <w:abstractNum w:abstractNumId="2" w15:restartNumberingAfterBreak="0">
    <w:nsid w:val="10A424C3"/>
    <w:multiLevelType w:val="hybridMultilevel"/>
    <w:tmpl w:val="325E87CC"/>
    <w:lvl w:ilvl="0" w:tplc="04080001">
      <w:start w:val="1"/>
      <w:numFmt w:val="bullet"/>
      <w:lvlText w:val=""/>
      <w:lvlJc w:val="left"/>
      <w:pPr>
        <w:ind w:left="1779" w:hanging="360"/>
      </w:pPr>
      <w:rPr>
        <w:rFonts w:ascii="Symbol" w:hAnsi="Symbol" w:hint="default"/>
      </w:rPr>
    </w:lvl>
    <w:lvl w:ilvl="1" w:tplc="04080003" w:tentative="1">
      <w:start w:val="1"/>
      <w:numFmt w:val="bullet"/>
      <w:lvlText w:val="o"/>
      <w:lvlJc w:val="left"/>
      <w:pPr>
        <w:ind w:left="2499" w:hanging="360"/>
      </w:pPr>
      <w:rPr>
        <w:rFonts w:ascii="Courier New" w:hAnsi="Courier New" w:cs="Courier New" w:hint="default"/>
      </w:rPr>
    </w:lvl>
    <w:lvl w:ilvl="2" w:tplc="04080005" w:tentative="1">
      <w:start w:val="1"/>
      <w:numFmt w:val="bullet"/>
      <w:lvlText w:val=""/>
      <w:lvlJc w:val="left"/>
      <w:pPr>
        <w:ind w:left="3219" w:hanging="360"/>
      </w:pPr>
      <w:rPr>
        <w:rFonts w:ascii="Wingdings" w:hAnsi="Wingdings" w:hint="default"/>
      </w:rPr>
    </w:lvl>
    <w:lvl w:ilvl="3" w:tplc="04080001" w:tentative="1">
      <w:start w:val="1"/>
      <w:numFmt w:val="bullet"/>
      <w:lvlText w:val=""/>
      <w:lvlJc w:val="left"/>
      <w:pPr>
        <w:ind w:left="3939" w:hanging="360"/>
      </w:pPr>
      <w:rPr>
        <w:rFonts w:ascii="Symbol" w:hAnsi="Symbol" w:hint="default"/>
      </w:rPr>
    </w:lvl>
    <w:lvl w:ilvl="4" w:tplc="04080003" w:tentative="1">
      <w:start w:val="1"/>
      <w:numFmt w:val="bullet"/>
      <w:lvlText w:val="o"/>
      <w:lvlJc w:val="left"/>
      <w:pPr>
        <w:ind w:left="4659" w:hanging="360"/>
      </w:pPr>
      <w:rPr>
        <w:rFonts w:ascii="Courier New" w:hAnsi="Courier New" w:cs="Courier New" w:hint="default"/>
      </w:rPr>
    </w:lvl>
    <w:lvl w:ilvl="5" w:tplc="04080005" w:tentative="1">
      <w:start w:val="1"/>
      <w:numFmt w:val="bullet"/>
      <w:lvlText w:val=""/>
      <w:lvlJc w:val="left"/>
      <w:pPr>
        <w:ind w:left="5379" w:hanging="360"/>
      </w:pPr>
      <w:rPr>
        <w:rFonts w:ascii="Wingdings" w:hAnsi="Wingdings" w:hint="default"/>
      </w:rPr>
    </w:lvl>
    <w:lvl w:ilvl="6" w:tplc="04080001" w:tentative="1">
      <w:start w:val="1"/>
      <w:numFmt w:val="bullet"/>
      <w:lvlText w:val=""/>
      <w:lvlJc w:val="left"/>
      <w:pPr>
        <w:ind w:left="6099" w:hanging="360"/>
      </w:pPr>
      <w:rPr>
        <w:rFonts w:ascii="Symbol" w:hAnsi="Symbol" w:hint="default"/>
      </w:rPr>
    </w:lvl>
    <w:lvl w:ilvl="7" w:tplc="04080003" w:tentative="1">
      <w:start w:val="1"/>
      <w:numFmt w:val="bullet"/>
      <w:lvlText w:val="o"/>
      <w:lvlJc w:val="left"/>
      <w:pPr>
        <w:ind w:left="6819" w:hanging="360"/>
      </w:pPr>
      <w:rPr>
        <w:rFonts w:ascii="Courier New" w:hAnsi="Courier New" w:cs="Courier New" w:hint="default"/>
      </w:rPr>
    </w:lvl>
    <w:lvl w:ilvl="8" w:tplc="04080005" w:tentative="1">
      <w:start w:val="1"/>
      <w:numFmt w:val="bullet"/>
      <w:lvlText w:val=""/>
      <w:lvlJc w:val="left"/>
      <w:pPr>
        <w:ind w:left="7539" w:hanging="360"/>
      </w:pPr>
      <w:rPr>
        <w:rFonts w:ascii="Wingdings" w:hAnsi="Wingdings" w:hint="default"/>
      </w:rPr>
    </w:lvl>
  </w:abstractNum>
  <w:abstractNum w:abstractNumId="3" w15:restartNumberingAfterBreak="0">
    <w:nsid w:val="136E15D5"/>
    <w:multiLevelType w:val="hybridMultilevel"/>
    <w:tmpl w:val="0FC087AC"/>
    <w:lvl w:ilvl="0" w:tplc="637606DA">
      <w:start w:val="1"/>
      <w:numFmt w:val="bullet"/>
      <w:pStyle w:val="-11b0"/>
      <w:lvlText w:val=""/>
      <w:lvlJc w:val="left"/>
      <w:pPr>
        <w:tabs>
          <w:tab w:val="num" w:pos="1353"/>
        </w:tabs>
        <w:ind w:left="1353" w:hanging="360"/>
      </w:pPr>
      <w:rPr>
        <w:rFonts w:ascii="Symbol" w:hAnsi="Symbol" w:hint="default"/>
      </w:rPr>
    </w:lvl>
    <w:lvl w:ilvl="1" w:tplc="04080003" w:tentative="1">
      <w:start w:val="1"/>
      <w:numFmt w:val="bullet"/>
      <w:lvlText w:val="o"/>
      <w:lvlJc w:val="left"/>
      <w:pPr>
        <w:tabs>
          <w:tab w:val="num" w:pos="2291"/>
        </w:tabs>
        <w:ind w:left="2291" w:hanging="360"/>
      </w:pPr>
      <w:rPr>
        <w:rFonts w:ascii="Courier New" w:hAnsi="Courier New" w:cs="Courier New" w:hint="default"/>
      </w:rPr>
    </w:lvl>
    <w:lvl w:ilvl="2" w:tplc="04080005" w:tentative="1">
      <w:start w:val="1"/>
      <w:numFmt w:val="bullet"/>
      <w:lvlText w:val=""/>
      <w:lvlJc w:val="left"/>
      <w:pPr>
        <w:tabs>
          <w:tab w:val="num" w:pos="3011"/>
        </w:tabs>
        <w:ind w:left="3011" w:hanging="360"/>
      </w:pPr>
      <w:rPr>
        <w:rFonts w:ascii="Wingdings" w:hAnsi="Wingdings" w:hint="default"/>
      </w:rPr>
    </w:lvl>
    <w:lvl w:ilvl="3" w:tplc="04080001" w:tentative="1">
      <w:start w:val="1"/>
      <w:numFmt w:val="bullet"/>
      <w:lvlText w:val=""/>
      <w:lvlJc w:val="left"/>
      <w:pPr>
        <w:tabs>
          <w:tab w:val="num" w:pos="3731"/>
        </w:tabs>
        <w:ind w:left="3731" w:hanging="360"/>
      </w:pPr>
      <w:rPr>
        <w:rFonts w:ascii="Symbol" w:hAnsi="Symbol" w:hint="default"/>
      </w:rPr>
    </w:lvl>
    <w:lvl w:ilvl="4" w:tplc="04080003" w:tentative="1">
      <w:start w:val="1"/>
      <w:numFmt w:val="bullet"/>
      <w:lvlText w:val="o"/>
      <w:lvlJc w:val="left"/>
      <w:pPr>
        <w:tabs>
          <w:tab w:val="num" w:pos="4451"/>
        </w:tabs>
        <w:ind w:left="4451" w:hanging="360"/>
      </w:pPr>
      <w:rPr>
        <w:rFonts w:ascii="Courier New" w:hAnsi="Courier New" w:cs="Courier New" w:hint="default"/>
      </w:rPr>
    </w:lvl>
    <w:lvl w:ilvl="5" w:tplc="04080005" w:tentative="1">
      <w:start w:val="1"/>
      <w:numFmt w:val="bullet"/>
      <w:lvlText w:val=""/>
      <w:lvlJc w:val="left"/>
      <w:pPr>
        <w:tabs>
          <w:tab w:val="num" w:pos="5171"/>
        </w:tabs>
        <w:ind w:left="5171" w:hanging="360"/>
      </w:pPr>
      <w:rPr>
        <w:rFonts w:ascii="Wingdings" w:hAnsi="Wingdings" w:hint="default"/>
      </w:rPr>
    </w:lvl>
    <w:lvl w:ilvl="6" w:tplc="04080001" w:tentative="1">
      <w:start w:val="1"/>
      <w:numFmt w:val="bullet"/>
      <w:lvlText w:val=""/>
      <w:lvlJc w:val="left"/>
      <w:pPr>
        <w:tabs>
          <w:tab w:val="num" w:pos="5891"/>
        </w:tabs>
        <w:ind w:left="5891" w:hanging="360"/>
      </w:pPr>
      <w:rPr>
        <w:rFonts w:ascii="Symbol" w:hAnsi="Symbol" w:hint="default"/>
      </w:rPr>
    </w:lvl>
    <w:lvl w:ilvl="7" w:tplc="04080003" w:tentative="1">
      <w:start w:val="1"/>
      <w:numFmt w:val="bullet"/>
      <w:lvlText w:val="o"/>
      <w:lvlJc w:val="left"/>
      <w:pPr>
        <w:tabs>
          <w:tab w:val="num" w:pos="6611"/>
        </w:tabs>
        <w:ind w:left="6611" w:hanging="360"/>
      </w:pPr>
      <w:rPr>
        <w:rFonts w:ascii="Courier New" w:hAnsi="Courier New" w:cs="Courier New" w:hint="default"/>
      </w:rPr>
    </w:lvl>
    <w:lvl w:ilvl="8" w:tplc="04080005"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13E15C42"/>
    <w:multiLevelType w:val="hybridMultilevel"/>
    <w:tmpl w:val="53CAE3D0"/>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 w15:restartNumberingAfterBreak="0">
    <w:nsid w:val="181B02A0"/>
    <w:multiLevelType w:val="hybridMultilevel"/>
    <w:tmpl w:val="D4E4D5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DE92026"/>
    <w:multiLevelType w:val="hybridMultilevel"/>
    <w:tmpl w:val="D1BCA436"/>
    <w:lvl w:ilvl="0" w:tplc="9DB6BAC2">
      <w:start w:val="1"/>
      <w:numFmt w:val="decimal"/>
      <w:lvlText w:val="%1."/>
      <w:lvlJc w:val="left"/>
      <w:pPr>
        <w:tabs>
          <w:tab w:val="num" w:pos="360"/>
        </w:tabs>
        <w:ind w:left="360" w:hanging="360"/>
      </w:pPr>
    </w:lvl>
    <w:lvl w:ilvl="1" w:tplc="04080001">
      <w:start w:val="1"/>
      <w:numFmt w:val="bullet"/>
      <w:lvlText w:val=""/>
      <w:lvlJc w:val="left"/>
      <w:pPr>
        <w:tabs>
          <w:tab w:val="num" w:pos="1080"/>
        </w:tabs>
        <w:ind w:left="1080" w:hanging="360"/>
      </w:pPr>
      <w:rPr>
        <w:rFonts w:ascii="Symbol" w:hAnsi="Symbol"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15:restartNumberingAfterBreak="0">
    <w:nsid w:val="1FB51357"/>
    <w:multiLevelType w:val="hybridMultilevel"/>
    <w:tmpl w:val="5588C922"/>
    <w:lvl w:ilvl="0" w:tplc="04080001">
      <w:start w:val="1"/>
      <w:numFmt w:val="bullet"/>
      <w:lvlText w:val=""/>
      <w:lvlJc w:val="left"/>
      <w:pPr>
        <w:ind w:left="1211" w:hanging="360"/>
      </w:pPr>
      <w:rPr>
        <w:rFonts w:ascii="Symbol" w:hAnsi="Symbol"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8" w15:restartNumberingAfterBreak="0">
    <w:nsid w:val="21A579D4"/>
    <w:multiLevelType w:val="hybridMultilevel"/>
    <w:tmpl w:val="1B804F66"/>
    <w:lvl w:ilvl="0" w:tplc="8B4E90F0">
      <w:numFmt w:val="bullet"/>
      <w:lvlText w:val="-"/>
      <w:lvlJc w:val="left"/>
      <w:pPr>
        <w:ind w:left="2291" w:hanging="360"/>
      </w:pPr>
      <w:rPr>
        <w:rFonts w:ascii="Tahoma" w:eastAsia="Times New Roman" w:hAnsi="Tahoma" w:cs="Tahoma" w:hint="default"/>
      </w:rPr>
    </w:lvl>
    <w:lvl w:ilvl="1" w:tplc="04080003">
      <w:start w:val="1"/>
      <w:numFmt w:val="bullet"/>
      <w:lvlText w:val="o"/>
      <w:lvlJc w:val="left"/>
      <w:pPr>
        <w:ind w:left="3011" w:hanging="360"/>
      </w:pPr>
      <w:rPr>
        <w:rFonts w:ascii="Courier New" w:hAnsi="Courier New" w:cs="Courier New" w:hint="default"/>
      </w:rPr>
    </w:lvl>
    <w:lvl w:ilvl="2" w:tplc="04080005" w:tentative="1">
      <w:start w:val="1"/>
      <w:numFmt w:val="bullet"/>
      <w:lvlText w:val=""/>
      <w:lvlJc w:val="left"/>
      <w:pPr>
        <w:ind w:left="3731" w:hanging="360"/>
      </w:pPr>
      <w:rPr>
        <w:rFonts w:ascii="Wingdings" w:hAnsi="Wingdings" w:hint="default"/>
      </w:rPr>
    </w:lvl>
    <w:lvl w:ilvl="3" w:tplc="04080001" w:tentative="1">
      <w:start w:val="1"/>
      <w:numFmt w:val="bullet"/>
      <w:lvlText w:val=""/>
      <w:lvlJc w:val="left"/>
      <w:pPr>
        <w:ind w:left="4451" w:hanging="360"/>
      </w:pPr>
      <w:rPr>
        <w:rFonts w:ascii="Symbol" w:hAnsi="Symbol" w:hint="default"/>
      </w:rPr>
    </w:lvl>
    <w:lvl w:ilvl="4" w:tplc="04080003" w:tentative="1">
      <w:start w:val="1"/>
      <w:numFmt w:val="bullet"/>
      <w:lvlText w:val="o"/>
      <w:lvlJc w:val="left"/>
      <w:pPr>
        <w:ind w:left="5171" w:hanging="360"/>
      </w:pPr>
      <w:rPr>
        <w:rFonts w:ascii="Courier New" w:hAnsi="Courier New" w:cs="Courier New" w:hint="default"/>
      </w:rPr>
    </w:lvl>
    <w:lvl w:ilvl="5" w:tplc="04080005" w:tentative="1">
      <w:start w:val="1"/>
      <w:numFmt w:val="bullet"/>
      <w:lvlText w:val=""/>
      <w:lvlJc w:val="left"/>
      <w:pPr>
        <w:ind w:left="5891" w:hanging="360"/>
      </w:pPr>
      <w:rPr>
        <w:rFonts w:ascii="Wingdings" w:hAnsi="Wingdings" w:hint="default"/>
      </w:rPr>
    </w:lvl>
    <w:lvl w:ilvl="6" w:tplc="04080001" w:tentative="1">
      <w:start w:val="1"/>
      <w:numFmt w:val="bullet"/>
      <w:lvlText w:val=""/>
      <w:lvlJc w:val="left"/>
      <w:pPr>
        <w:ind w:left="6611" w:hanging="360"/>
      </w:pPr>
      <w:rPr>
        <w:rFonts w:ascii="Symbol" w:hAnsi="Symbol" w:hint="default"/>
      </w:rPr>
    </w:lvl>
    <w:lvl w:ilvl="7" w:tplc="04080003" w:tentative="1">
      <w:start w:val="1"/>
      <w:numFmt w:val="bullet"/>
      <w:lvlText w:val="o"/>
      <w:lvlJc w:val="left"/>
      <w:pPr>
        <w:ind w:left="7331" w:hanging="360"/>
      </w:pPr>
      <w:rPr>
        <w:rFonts w:ascii="Courier New" w:hAnsi="Courier New" w:cs="Courier New" w:hint="default"/>
      </w:rPr>
    </w:lvl>
    <w:lvl w:ilvl="8" w:tplc="04080005" w:tentative="1">
      <w:start w:val="1"/>
      <w:numFmt w:val="bullet"/>
      <w:lvlText w:val=""/>
      <w:lvlJc w:val="left"/>
      <w:pPr>
        <w:ind w:left="8051" w:hanging="360"/>
      </w:pPr>
      <w:rPr>
        <w:rFonts w:ascii="Wingdings" w:hAnsi="Wingdings" w:hint="default"/>
      </w:rPr>
    </w:lvl>
  </w:abstractNum>
  <w:abstractNum w:abstractNumId="9" w15:restartNumberingAfterBreak="0">
    <w:nsid w:val="26AF52DC"/>
    <w:multiLevelType w:val="hybridMultilevel"/>
    <w:tmpl w:val="E8C09B60"/>
    <w:lvl w:ilvl="0" w:tplc="BFD271BC">
      <w:start w:val="1"/>
      <w:numFmt w:val="bullet"/>
      <w:pStyle w:val="-22b"/>
      <w:lvlText w:val=""/>
      <w:lvlJc w:val="left"/>
      <w:pPr>
        <w:tabs>
          <w:tab w:val="num" w:pos="1996"/>
        </w:tabs>
        <w:ind w:left="1996" w:hanging="360"/>
      </w:pPr>
      <w:rPr>
        <w:rFonts w:ascii="Symbol" w:hAnsi="Symbol" w:hint="default"/>
      </w:rPr>
    </w:lvl>
    <w:lvl w:ilvl="1" w:tplc="04080003" w:tentative="1">
      <w:start w:val="1"/>
      <w:numFmt w:val="bullet"/>
      <w:lvlText w:val="o"/>
      <w:lvlJc w:val="left"/>
      <w:pPr>
        <w:tabs>
          <w:tab w:val="num" w:pos="2716"/>
        </w:tabs>
        <w:ind w:left="2716" w:hanging="360"/>
      </w:pPr>
      <w:rPr>
        <w:rFonts w:ascii="Courier New" w:hAnsi="Courier New" w:cs="Courier New" w:hint="default"/>
      </w:rPr>
    </w:lvl>
    <w:lvl w:ilvl="2" w:tplc="04080005" w:tentative="1">
      <w:start w:val="1"/>
      <w:numFmt w:val="bullet"/>
      <w:lvlText w:val=""/>
      <w:lvlJc w:val="left"/>
      <w:pPr>
        <w:tabs>
          <w:tab w:val="num" w:pos="3436"/>
        </w:tabs>
        <w:ind w:left="3436" w:hanging="360"/>
      </w:pPr>
      <w:rPr>
        <w:rFonts w:ascii="Wingdings" w:hAnsi="Wingdings" w:hint="default"/>
      </w:rPr>
    </w:lvl>
    <w:lvl w:ilvl="3" w:tplc="04080001" w:tentative="1">
      <w:start w:val="1"/>
      <w:numFmt w:val="bullet"/>
      <w:lvlText w:val=""/>
      <w:lvlJc w:val="left"/>
      <w:pPr>
        <w:tabs>
          <w:tab w:val="num" w:pos="4156"/>
        </w:tabs>
        <w:ind w:left="4156" w:hanging="360"/>
      </w:pPr>
      <w:rPr>
        <w:rFonts w:ascii="Symbol" w:hAnsi="Symbol" w:hint="default"/>
      </w:rPr>
    </w:lvl>
    <w:lvl w:ilvl="4" w:tplc="04080003" w:tentative="1">
      <w:start w:val="1"/>
      <w:numFmt w:val="bullet"/>
      <w:lvlText w:val="o"/>
      <w:lvlJc w:val="left"/>
      <w:pPr>
        <w:tabs>
          <w:tab w:val="num" w:pos="4876"/>
        </w:tabs>
        <w:ind w:left="4876" w:hanging="360"/>
      </w:pPr>
      <w:rPr>
        <w:rFonts w:ascii="Courier New" w:hAnsi="Courier New" w:cs="Courier New" w:hint="default"/>
      </w:rPr>
    </w:lvl>
    <w:lvl w:ilvl="5" w:tplc="04080005" w:tentative="1">
      <w:start w:val="1"/>
      <w:numFmt w:val="bullet"/>
      <w:lvlText w:val=""/>
      <w:lvlJc w:val="left"/>
      <w:pPr>
        <w:tabs>
          <w:tab w:val="num" w:pos="5596"/>
        </w:tabs>
        <w:ind w:left="5596" w:hanging="360"/>
      </w:pPr>
      <w:rPr>
        <w:rFonts w:ascii="Wingdings" w:hAnsi="Wingdings" w:hint="default"/>
      </w:rPr>
    </w:lvl>
    <w:lvl w:ilvl="6" w:tplc="04080001" w:tentative="1">
      <w:start w:val="1"/>
      <w:numFmt w:val="bullet"/>
      <w:lvlText w:val=""/>
      <w:lvlJc w:val="left"/>
      <w:pPr>
        <w:tabs>
          <w:tab w:val="num" w:pos="6316"/>
        </w:tabs>
        <w:ind w:left="6316" w:hanging="360"/>
      </w:pPr>
      <w:rPr>
        <w:rFonts w:ascii="Symbol" w:hAnsi="Symbol" w:hint="default"/>
      </w:rPr>
    </w:lvl>
    <w:lvl w:ilvl="7" w:tplc="04080003" w:tentative="1">
      <w:start w:val="1"/>
      <w:numFmt w:val="bullet"/>
      <w:lvlText w:val="o"/>
      <w:lvlJc w:val="left"/>
      <w:pPr>
        <w:tabs>
          <w:tab w:val="num" w:pos="7036"/>
        </w:tabs>
        <w:ind w:left="7036" w:hanging="360"/>
      </w:pPr>
      <w:rPr>
        <w:rFonts w:ascii="Courier New" w:hAnsi="Courier New" w:cs="Courier New" w:hint="default"/>
      </w:rPr>
    </w:lvl>
    <w:lvl w:ilvl="8" w:tplc="04080005" w:tentative="1">
      <w:start w:val="1"/>
      <w:numFmt w:val="bullet"/>
      <w:lvlText w:val=""/>
      <w:lvlJc w:val="left"/>
      <w:pPr>
        <w:tabs>
          <w:tab w:val="num" w:pos="7756"/>
        </w:tabs>
        <w:ind w:left="7756" w:hanging="360"/>
      </w:pPr>
      <w:rPr>
        <w:rFonts w:ascii="Wingdings" w:hAnsi="Wingdings" w:hint="default"/>
      </w:rPr>
    </w:lvl>
  </w:abstractNum>
  <w:abstractNum w:abstractNumId="10" w15:restartNumberingAfterBreak="0">
    <w:nsid w:val="2CB54897"/>
    <w:multiLevelType w:val="hybridMultilevel"/>
    <w:tmpl w:val="1EEA59F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15:restartNumberingAfterBreak="0">
    <w:nsid w:val="30166E5D"/>
    <w:multiLevelType w:val="hybridMultilevel"/>
    <w:tmpl w:val="776CD1F6"/>
    <w:lvl w:ilvl="0" w:tplc="04080001">
      <w:start w:val="1"/>
      <w:numFmt w:val="bullet"/>
      <w:lvlText w:val=""/>
      <w:lvlJc w:val="left"/>
      <w:pPr>
        <w:ind w:left="1125" w:hanging="360"/>
      </w:pPr>
      <w:rPr>
        <w:rFonts w:ascii="Symbol" w:hAnsi="Symbol" w:hint="default"/>
      </w:rPr>
    </w:lvl>
    <w:lvl w:ilvl="1" w:tplc="04080003" w:tentative="1">
      <w:start w:val="1"/>
      <w:numFmt w:val="bullet"/>
      <w:lvlText w:val="o"/>
      <w:lvlJc w:val="left"/>
      <w:pPr>
        <w:ind w:left="1845" w:hanging="360"/>
      </w:pPr>
      <w:rPr>
        <w:rFonts w:ascii="Courier New" w:hAnsi="Courier New" w:cs="Courier New" w:hint="default"/>
      </w:rPr>
    </w:lvl>
    <w:lvl w:ilvl="2" w:tplc="04080005" w:tentative="1">
      <w:start w:val="1"/>
      <w:numFmt w:val="bullet"/>
      <w:lvlText w:val=""/>
      <w:lvlJc w:val="left"/>
      <w:pPr>
        <w:ind w:left="2565" w:hanging="360"/>
      </w:pPr>
      <w:rPr>
        <w:rFonts w:ascii="Wingdings" w:hAnsi="Wingdings" w:hint="default"/>
      </w:rPr>
    </w:lvl>
    <w:lvl w:ilvl="3" w:tplc="04080001" w:tentative="1">
      <w:start w:val="1"/>
      <w:numFmt w:val="bullet"/>
      <w:lvlText w:val=""/>
      <w:lvlJc w:val="left"/>
      <w:pPr>
        <w:ind w:left="3285" w:hanging="360"/>
      </w:pPr>
      <w:rPr>
        <w:rFonts w:ascii="Symbol" w:hAnsi="Symbol" w:hint="default"/>
      </w:rPr>
    </w:lvl>
    <w:lvl w:ilvl="4" w:tplc="04080003" w:tentative="1">
      <w:start w:val="1"/>
      <w:numFmt w:val="bullet"/>
      <w:lvlText w:val="o"/>
      <w:lvlJc w:val="left"/>
      <w:pPr>
        <w:ind w:left="4005" w:hanging="360"/>
      </w:pPr>
      <w:rPr>
        <w:rFonts w:ascii="Courier New" w:hAnsi="Courier New" w:cs="Courier New" w:hint="default"/>
      </w:rPr>
    </w:lvl>
    <w:lvl w:ilvl="5" w:tplc="04080005" w:tentative="1">
      <w:start w:val="1"/>
      <w:numFmt w:val="bullet"/>
      <w:lvlText w:val=""/>
      <w:lvlJc w:val="left"/>
      <w:pPr>
        <w:ind w:left="4725" w:hanging="360"/>
      </w:pPr>
      <w:rPr>
        <w:rFonts w:ascii="Wingdings" w:hAnsi="Wingdings" w:hint="default"/>
      </w:rPr>
    </w:lvl>
    <w:lvl w:ilvl="6" w:tplc="04080001" w:tentative="1">
      <w:start w:val="1"/>
      <w:numFmt w:val="bullet"/>
      <w:lvlText w:val=""/>
      <w:lvlJc w:val="left"/>
      <w:pPr>
        <w:ind w:left="5445" w:hanging="360"/>
      </w:pPr>
      <w:rPr>
        <w:rFonts w:ascii="Symbol" w:hAnsi="Symbol" w:hint="default"/>
      </w:rPr>
    </w:lvl>
    <w:lvl w:ilvl="7" w:tplc="04080003" w:tentative="1">
      <w:start w:val="1"/>
      <w:numFmt w:val="bullet"/>
      <w:lvlText w:val="o"/>
      <w:lvlJc w:val="left"/>
      <w:pPr>
        <w:ind w:left="6165" w:hanging="360"/>
      </w:pPr>
      <w:rPr>
        <w:rFonts w:ascii="Courier New" w:hAnsi="Courier New" w:cs="Courier New" w:hint="default"/>
      </w:rPr>
    </w:lvl>
    <w:lvl w:ilvl="8" w:tplc="04080005" w:tentative="1">
      <w:start w:val="1"/>
      <w:numFmt w:val="bullet"/>
      <w:lvlText w:val=""/>
      <w:lvlJc w:val="left"/>
      <w:pPr>
        <w:ind w:left="6885" w:hanging="360"/>
      </w:pPr>
      <w:rPr>
        <w:rFonts w:ascii="Wingdings" w:hAnsi="Wingdings" w:hint="default"/>
      </w:rPr>
    </w:lvl>
  </w:abstractNum>
  <w:abstractNum w:abstractNumId="12" w15:restartNumberingAfterBreak="0">
    <w:nsid w:val="309D2CB9"/>
    <w:multiLevelType w:val="hybridMultilevel"/>
    <w:tmpl w:val="A2900292"/>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33213E12"/>
    <w:multiLevelType w:val="hybridMultilevel"/>
    <w:tmpl w:val="D6C4D094"/>
    <w:lvl w:ilvl="0" w:tplc="8B4E90F0">
      <w:numFmt w:val="bullet"/>
      <w:lvlText w:val="-"/>
      <w:lvlJc w:val="left"/>
      <w:pPr>
        <w:ind w:left="491" w:hanging="360"/>
      </w:pPr>
      <w:rPr>
        <w:rFonts w:ascii="Tahoma" w:eastAsia="Times New Roman" w:hAnsi="Tahoma" w:cs="Tahoma" w:hint="default"/>
      </w:rPr>
    </w:lvl>
    <w:lvl w:ilvl="1" w:tplc="04080003" w:tentative="1">
      <w:start w:val="1"/>
      <w:numFmt w:val="bullet"/>
      <w:lvlText w:val="o"/>
      <w:lvlJc w:val="left"/>
      <w:pPr>
        <w:ind w:left="1211" w:hanging="360"/>
      </w:pPr>
      <w:rPr>
        <w:rFonts w:ascii="Courier New" w:hAnsi="Courier New" w:cs="Courier New" w:hint="default"/>
      </w:rPr>
    </w:lvl>
    <w:lvl w:ilvl="2" w:tplc="04080005" w:tentative="1">
      <w:start w:val="1"/>
      <w:numFmt w:val="bullet"/>
      <w:lvlText w:val=""/>
      <w:lvlJc w:val="left"/>
      <w:pPr>
        <w:ind w:left="1931" w:hanging="360"/>
      </w:pPr>
      <w:rPr>
        <w:rFonts w:ascii="Wingdings" w:hAnsi="Wingdings" w:hint="default"/>
      </w:rPr>
    </w:lvl>
    <w:lvl w:ilvl="3" w:tplc="04080001" w:tentative="1">
      <w:start w:val="1"/>
      <w:numFmt w:val="bullet"/>
      <w:lvlText w:val=""/>
      <w:lvlJc w:val="left"/>
      <w:pPr>
        <w:ind w:left="2651" w:hanging="360"/>
      </w:pPr>
      <w:rPr>
        <w:rFonts w:ascii="Symbol" w:hAnsi="Symbol" w:hint="default"/>
      </w:rPr>
    </w:lvl>
    <w:lvl w:ilvl="4" w:tplc="04080003" w:tentative="1">
      <w:start w:val="1"/>
      <w:numFmt w:val="bullet"/>
      <w:lvlText w:val="o"/>
      <w:lvlJc w:val="left"/>
      <w:pPr>
        <w:ind w:left="3371" w:hanging="360"/>
      </w:pPr>
      <w:rPr>
        <w:rFonts w:ascii="Courier New" w:hAnsi="Courier New" w:cs="Courier New" w:hint="default"/>
      </w:rPr>
    </w:lvl>
    <w:lvl w:ilvl="5" w:tplc="04080005" w:tentative="1">
      <w:start w:val="1"/>
      <w:numFmt w:val="bullet"/>
      <w:lvlText w:val=""/>
      <w:lvlJc w:val="left"/>
      <w:pPr>
        <w:ind w:left="4091" w:hanging="360"/>
      </w:pPr>
      <w:rPr>
        <w:rFonts w:ascii="Wingdings" w:hAnsi="Wingdings" w:hint="default"/>
      </w:rPr>
    </w:lvl>
    <w:lvl w:ilvl="6" w:tplc="04080001" w:tentative="1">
      <w:start w:val="1"/>
      <w:numFmt w:val="bullet"/>
      <w:lvlText w:val=""/>
      <w:lvlJc w:val="left"/>
      <w:pPr>
        <w:ind w:left="4811" w:hanging="360"/>
      </w:pPr>
      <w:rPr>
        <w:rFonts w:ascii="Symbol" w:hAnsi="Symbol" w:hint="default"/>
      </w:rPr>
    </w:lvl>
    <w:lvl w:ilvl="7" w:tplc="04080003" w:tentative="1">
      <w:start w:val="1"/>
      <w:numFmt w:val="bullet"/>
      <w:lvlText w:val="o"/>
      <w:lvlJc w:val="left"/>
      <w:pPr>
        <w:ind w:left="5531" w:hanging="360"/>
      </w:pPr>
      <w:rPr>
        <w:rFonts w:ascii="Courier New" w:hAnsi="Courier New" w:cs="Courier New" w:hint="default"/>
      </w:rPr>
    </w:lvl>
    <w:lvl w:ilvl="8" w:tplc="04080005" w:tentative="1">
      <w:start w:val="1"/>
      <w:numFmt w:val="bullet"/>
      <w:lvlText w:val=""/>
      <w:lvlJc w:val="left"/>
      <w:pPr>
        <w:ind w:left="6251" w:hanging="360"/>
      </w:pPr>
      <w:rPr>
        <w:rFonts w:ascii="Wingdings" w:hAnsi="Wingdings" w:hint="default"/>
      </w:rPr>
    </w:lvl>
  </w:abstractNum>
  <w:abstractNum w:abstractNumId="14" w15:restartNumberingAfterBreak="0">
    <w:nsid w:val="37AC6FF4"/>
    <w:multiLevelType w:val="hybridMultilevel"/>
    <w:tmpl w:val="0BAE718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9DC7949"/>
    <w:multiLevelType w:val="hybridMultilevel"/>
    <w:tmpl w:val="D1BCA436"/>
    <w:lvl w:ilvl="0" w:tplc="9DB6BAC2">
      <w:start w:val="1"/>
      <w:numFmt w:val="decimal"/>
      <w:lvlText w:val="%1."/>
      <w:lvlJc w:val="left"/>
      <w:pPr>
        <w:tabs>
          <w:tab w:val="num" w:pos="360"/>
        </w:tabs>
        <w:ind w:left="360" w:hanging="360"/>
      </w:pPr>
    </w:lvl>
    <w:lvl w:ilvl="1" w:tplc="04080001">
      <w:start w:val="1"/>
      <w:numFmt w:val="bullet"/>
      <w:lvlText w:val=""/>
      <w:lvlJc w:val="left"/>
      <w:pPr>
        <w:tabs>
          <w:tab w:val="num" w:pos="1080"/>
        </w:tabs>
        <w:ind w:left="1080" w:hanging="360"/>
      </w:pPr>
      <w:rPr>
        <w:rFonts w:ascii="Symbol" w:hAnsi="Symbol"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6" w15:restartNumberingAfterBreak="0">
    <w:nsid w:val="3A3D6E8F"/>
    <w:multiLevelType w:val="hybridMultilevel"/>
    <w:tmpl w:val="EBC8E0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C5F36D5"/>
    <w:multiLevelType w:val="hybridMultilevel"/>
    <w:tmpl w:val="C440838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15:restartNumberingAfterBreak="0">
    <w:nsid w:val="41B803B3"/>
    <w:multiLevelType w:val="hybridMultilevel"/>
    <w:tmpl w:val="3D6E0DBC"/>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9" w15:restartNumberingAfterBreak="0">
    <w:nsid w:val="44BE66A3"/>
    <w:multiLevelType w:val="hybridMultilevel"/>
    <w:tmpl w:val="1CB26066"/>
    <w:lvl w:ilvl="0" w:tplc="9DB6BAC2">
      <w:start w:val="1"/>
      <w:numFmt w:val="decimal"/>
      <w:lvlText w:val="%1."/>
      <w:lvlJc w:val="left"/>
      <w:pPr>
        <w:tabs>
          <w:tab w:val="num" w:pos="1571"/>
        </w:tabs>
        <w:ind w:left="1571" w:hanging="360"/>
      </w:pPr>
    </w:lvl>
    <w:lvl w:ilvl="1" w:tplc="04080001">
      <w:start w:val="1"/>
      <w:numFmt w:val="bullet"/>
      <w:lvlText w:val=""/>
      <w:lvlJc w:val="left"/>
      <w:pPr>
        <w:tabs>
          <w:tab w:val="num" w:pos="2291"/>
        </w:tabs>
        <w:ind w:left="2291" w:hanging="360"/>
      </w:pPr>
      <w:rPr>
        <w:rFonts w:ascii="Symbol" w:hAnsi="Symbol" w:hint="default"/>
      </w:rPr>
    </w:lvl>
    <w:lvl w:ilvl="2" w:tplc="0408001B" w:tentative="1">
      <w:start w:val="1"/>
      <w:numFmt w:val="lowerRoman"/>
      <w:lvlText w:val="%3."/>
      <w:lvlJc w:val="right"/>
      <w:pPr>
        <w:tabs>
          <w:tab w:val="num" w:pos="3011"/>
        </w:tabs>
        <w:ind w:left="3011" w:hanging="180"/>
      </w:pPr>
    </w:lvl>
    <w:lvl w:ilvl="3" w:tplc="0408000F" w:tentative="1">
      <w:start w:val="1"/>
      <w:numFmt w:val="decimal"/>
      <w:lvlText w:val="%4."/>
      <w:lvlJc w:val="left"/>
      <w:pPr>
        <w:tabs>
          <w:tab w:val="num" w:pos="3731"/>
        </w:tabs>
        <w:ind w:left="3731" w:hanging="360"/>
      </w:pPr>
    </w:lvl>
    <w:lvl w:ilvl="4" w:tplc="04080019" w:tentative="1">
      <w:start w:val="1"/>
      <w:numFmt w:val="lowerLetter"/>
      <w:lvlText w:val="%5."/>
      <w:lvlJc w:val="left"/>
      <w:pPr>
        <w:tabs>
          <w:tab w:val="num" w:pos="4451"/>
        </w:tabs>
        <w:ind w:left="4451" w:hanging="360"/>
      </w:pPr>
    </w:lvl>
    <w:lvl w:ilvl="5" w:tplc="0408001B" w:tentative="1">
      <w:start w:val="1"/>
      <w:numFmt w:val="lowerRoman"/>
      <w:lvlText w:val="%6."/>
      <w:lvlJc w:val="right"/>
      <w:pPr>
        <w:tabs>
          <w:tab w:val="num" w:pos="5171"/>
        </w:tabs>
        <w:ind w:left="5171" w:hanging="180"/>
      </w:pPr>
    </w:lvl>
    <w:lvl w:ilvl="6" w:tplc="0408000F" w:tentative="1">
      <w:start w:val="1"/>
      <w:numFmt w:val="decimal"/>
      <w:lvlText w:val="%7."/>
      <w:lvlJc w:val="left"/>
      <w:pPr>
        <w:tabs>
          <w:tab w:val="num" w:pos="5891"/>
        </w:tabs>
        <w:ind w:left="5891" w:hanging="360"/>
      </w:pPr>
    </w:lvl>
    <w:lvl w:ilvl="7" w:tplc="04080019" w:tentative="1">
      <w:start w:val="1"/>
      <w:numFmt w:val="lowerLetter"/>
      <w:lvlText w:val="%8."/>
      <w:lvlJc w:val="left"/>
      <w:pPr>
        <w:tabs>
          <w:tab w:val="num" w:pos="6611"/>
        </w:tabs>
        <w:ind w:left="6611" w:hanging="360"/>
      </w:pPr>
    </w:lvl>
    <w:lvl w:ilvl="8" w:tplc="0408001B" w:tentative="1">
      <w:start w:val="1"/>
      <w:numFmt w:val="lowerRoman"/>
      <w:lvlText w:val="%9."/>
      <w:lvlJc w:val="right"/>
      <w:pPr>
        <w:tabs>
          <w:tab w:val="num" w:pos="7331"/>
        </w:tabs>
        <w:ind w:left="7331" w:hanging="180"/>
      </w:pPr>
    </w:lvl>
  </w:abstractNum>
  <w:abstractNum w:abstractNumId="20" w15:restartNumberingAfterBreak="0">
    <w:nsid w:val="45E942DD"/>
    <w:multiLevelType w:val="hybridMultilevel"/>
    <w:tmpl w:val="D5F83694"/>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15:restartNumberingAfterBreak="0">
    <w:nsid w:val="48007A8C"/>
    <w:multiLevelType w:val="hybridMultilevel"/>
    <w:tmpl w:val="1B5AA42E"/>
    <w:lvl w:ilvl="0" w:tplc="D06675A4">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15:restartNumberingAfterBreak="0">
    <w:nsid w:val="48603F10"/>
    <w:multiLevelType w:val="hybridMultilevel"/>
    <w:tmpl w:val="1CB26066"/>
    <w:lvl w:ilvl="0" w:tplc="9DB6BAC2">
      <w:start w:val="1"/>
      <w:numFmt w:val="decimal"/>
      <w:lvlText w:val="%1."/>
      <w:lvlJc w:val="left"/>
      <w:pPr>
        <w:tabs>
          <w:tab w:val="num" w:pos="360"/>
        </w:tabs>
        <w:ind w:left="360" w:hanging="360"/>
      </w:pPr>
    </w:lvl>
    <w:lvl w:ilvl="1" w:tplc="04080001">
      <w:start w:val="1"/>
      <w:numFmt w:val="bullet"/>
      <w:lvlText w:val=""/>
      <w:lvlJc w:val="left"/>
      <w:pPr>
        <w:tabs>
          <w:tab w:val="num" w:pos="1080"/>
        </w:tabs>
        <w:ind w:left="1080" w:hanging="360"/>
      </w:pPr>
      <w:rPr>
        <w:rFonts w:ascii="Symbol" w:hAnsi="Symbol"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3" w15:restartNumberingAfterBreak="0">
    <w:nsid w:val="49D40B52"/>
    <w:multiLevelType w:val="hybridMultilevel"/>
    <w:tmpl w:val="D66A221E"/>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49FE6618"/>
    <w:multiLevelType w:val="hybridMultilevel"/>
    <w:tmpl w:val="D8084B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A4C0501"/>
    <w:multiLevelType w:val="hybridMultilevel"/>
    <w:tmpl w:val="576A1872"/>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15:restartNumberingAfterBreak="0">
    <w:nsid w:val="4D19792D"/>
    <w:multiLevelType w:val="hybridMultilevel"/>
    <w:tmpl w:val="C4AEDD94"/>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15:restartNumberingAfterBreak="0">
    <w:nsid w:val="55073C88"/>
    <w:multiLevelType w:val="hybridMultilevel"/>
    <w:tmpl w:val="CF14ABEC"/>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15:restartNumberingAfterBreak="0">
    <w:nsid w:val="58F0426C"/>
    <w:multiLevelType w:val="hybridMultilevel"/>
    <w:tmpl w:val="FB78CD0C"/>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9" w15:restartNumberingAfterBreak="0">
    <w:nsid w:val="5D4D1F02"/>
    <w:multiLevelType w:val="hybridMultilevel"/>
    <w:tmpl w:val="7E3098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630215A9"/>
    <w:multiLevelType w:val="hybridMultilevel"/>
    <w:tmpl w:val="476A2434"/>
    <w:lvl w:ilvl="0" w:tplc="3CC80D18">
      <w:start w:val="1"/>
      <w:numFmt w:val="bullet"/>
      <w:lvlText w:val=""/>
      <w:lvlJc w:val="left"/>
      <w:pPr>
        <w:tabs>
          <w:tab w:val="num" w:pos="879"/>
        </w:tabs>
        <w:ind w:left="709" w:firstLine="0"/>
      </w:pPr>
      <w:rPr>
        <w:rFonts w:ascii="Wingdings" w:hAnsi="Wingdings" w:hint="default"/>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677A73E3"/>
    <w:multiLevelType w:val="hybridMultilevel"/>
    <w:tmpl w:val="755010CC"/>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15:restartNumberingAfterBreak="0">
    <w:nsid w:val="6E946374"/>
    <w:multiLevelType w:val="hybridMultilevel"/>
    <w:tmpl w:val="2FE2457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7383499D"/>
    <w:multiLevelType w:val="hybridMultilevel"/>
    <w:tmpl w:val="B73CE816"/>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4" w15:restartNumberingAfterBreak="0">
    <w:nsid w:val="74F22ECF"/>
    <w:multiLevelType w:val="hybridMultilevel"/>
    <w:tmpl w:val="4802D9AE"/>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5" w15:restartNumberingAfterBreak="0">
    <w:nsid w:val="7ECB0498"/>
    <w:multiLevelType w:val="hybridMultilevel"/>
    <w:tmpl w:val="E992424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15:restartNumberingAfterBreak="0">
    <w:nsid w:val="7EF966C9"/>
    <w:multiLevelType w:val="hybridMultilevel"/>
    <w:tmpl w:val="F1A03F4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3"/>
  </w:num>
  <w:num w:numId="4">
    <w:abstractNumId w:val="19"/>
  </w:num>
  <w:num w:numId="5">
    <w:abstractNumId w:val="2"/>
  </w:num>
  <w:num w:numId="6">
    <w:abstractNumId w:val="7"/>
  </w:num>
  <w:num w:numId="7">
    <w:abstractNumId w:val="29"/>
  </w:num>
  <w:num w:numId="8">
    <w:abstractNumId w:val="35"/>
  </w:num>
  <w:num w:numId="9">
    <w:abstractNumId w:val="26"/>
  </w:num>
  <w:num w:numId="10">
    <w:abstractNumId w:val="22"/>
  </w:num>
  <w:num w:numId="11">
    <w:abstractNumId w:val="15"/>
  </w:num>
  <w:num w:numId="12">
    <w:abstractNumId w:val="10"/>
  </w:num>
  <w:num w:numId="13">
    <w:abstractNumId w:val="14"/>
  </w:num>
  <w:num w:numId="14">
    <w:abstractNumId w:val="24"/>
  </w:num>
  <w:num w:numId="15">
    <w:abstractNumId w:val="12"/>
  </w:num>
  <w:num w:numId="16">
    <w:abstractNumId w:val="23"/>
  </w:num>
  <w:num w:numId="17">
    <w:abstractNumId w:val="27"/>
  </w:num>
  <w:num w:numId="18">
    <w:abstractNumId w:val="34"/>
  </w:num>
  <w:num w:numId="19">
    <w:abstractNumId w:val="5"/>
  </w:num>
  <w:num w:numId="20">
    <w:abstractNumId w:val="6"/>
  </w:num>
  <w:num w:numId="21">
    <w:abstractNumId w:val="16"/>
  </w:num>
  <w:num w:numId="22">
    <w:abstractNumId w:val="31"/>
  </w:num>
  <w:num w:numId="23">
    <w:abstractNumId w:val="11"/>
  </w:num>
  <w:num w:numId="24">
    <w:abstractNumId w:val="25"/>
  </w:num>
  <w:num w:numId="25">
    <w:abstractNumId w:val="4"/>
  </w:num>
  <w:num w:numId="26">
    <w:abstractNumId w:val="17"/>
  </w:num>
  <w:num w:numId="27">
    <w:abstractNumId w:val="36"/>
  </w:num>
  <w:num w:numId="28">
    <w:abstractNumId w:val="33"/>
  </w:num>
  <w:num w:numId="29">
    <w:abstractNumId w:val="20"/>
  </w:num>
  <w:num w:numId="30">
    <w:abstractNumId w:val="30"/>
  </w:num>
  <w:num w:numId="31">
    <w:abstractNumId w:val="18"/>
  </w:num>
  <w:num w:numId="32">
    <w:abstractNumId w:val="21"/>
  </w:num>
  <w:num w:numId="33">
    <w:abstractNumId w:val="28"/>
  </w:num>
  <w:num w:numId="34">
    <w:abstractNumId w:val="32"/>
  </w:num>
  <w:num w:numId="35">
    <w:abstractNumId w:val="0"/>
  </w:num>
  <w:num w:numId="36">
    <w:abstractNumId w:val="13"/>
  </w:num>
  <w:num w:numId="37">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savePreviewPicture/>
  <w:hdrShapeDefaults>
    <o:shapedefaults v:ext="edit" spidmax="1843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FA4"/>
    <w:rsid w:val="00001B57"/>
    <w:rsid w:val="00004D7D"/>
    <w:rsid w:val="000057BD"/>
    <w:rsid w:val="0001013C"/>
    <w:rsid w:val="000142E3"/>
    <w:rsid w:val="00014E6A"/>
    <w:rsid w:val="00017349"/>
    <w:rsid w:val="00022241"/>
    <w:rsid w:val="000226CA"/>
    <w:rsid w:val="0002488F"/>
    <w:rsid w:val="00025618"/>
    <w:rsid w:val="00027737"/>
    <w:rsid w:val="00036017"/>
    <w:rsid w:val="00044DE4"/>
    <w:rsid w:val="00047239"/>
    <w:rsid w:val="00051324"/>
    <w:rsid w:val="00061921"/>
    <w:rsid w:val="00062D28"/>
    <w:rsid w:val="0006766E"/>
    <w:rsid w:val="000708C5"/>
    <w:rsid w:val="00075472"/>
    <w:rsid w:val="00077016"/>
    <w:rsid w:val="00077697"/>
    <w:rsid w:val="00085E45"/>
    <w:rsid w:val="00096C33"/>
    <w:rsid w:val="000A4E76"/>
    <w:rsid w:val="000B35EC"/>
    <w:rsid w:val="000B544D"/>
    <w:rsid w:val="000C0A27"/>
    <w:rsid w:val="000C383A"/>
    <w:rsid w:val="000C4DB0"/>
    <w:rsid w:val="000D6BAE"/>
    <w:rsid w:val="000D6CAC"/>
    <w:rsid w:val="000D7CD4"/>
    <w:rsid w:val="000E250E"/>
    <w:rsid w:val="000E3A75"/>
    <w:rsid w:val="000E5122"/>
    <w:rsid w:val="000E5DC6"/>
    <w:rsid w:val="000F4C4F"/>
    <w:rsid w:val="000F5BA3"/>
    <w:rsid w:val="0010309A"/>
    <w:rsid w:val="00103C0B"/>
    <w:rsid w:val="001041F9"/>
    <w:rsid w:val="00105AC1"/>
    <w:rsid w:val="00111BD8"/>
    <w:rsid w:val="00113DBE"/>
    <w:rsid w:val="00114806"/>
    <w:rsid w:val="00117438"/>
    <w:rsid w:val="001241C7"/>
    <w:rsid w:val="00124CD5"/>
    <w:rsid w:val="00125127"/>
    <w:rsid w:val="0013753D"/>
    <w:rsid w:val="00141F8E"/>
    <w:rsid w:val="001541E4"/>
    <w:rsid w:val="001548A2"/>
    <w:rsid w:val="00155E8C"/>
    <w:rsid w:val="00161DCA"/>
    <w:rsid w:val="00174A1C"/>
    <w:rsid w:val="001765C6"/>
    <w:rsid w:val="00182D9C"/>
    <w:rsid w:val="001849CE"/>
    <w:rsid w:val="00186861"/>
    <w:rsid w:val="001934E4"/>
    <w:rsid w:val="001B21BF"/>
    <w:rsid w:val="001C41C6"/>
    <w:rsid w:val="001C4570"/>
    <w:rsid w:val="001C503B"/>
    <w:rsid w:val="001C78AD"/>
    <w:rsid w:val="001D0AB1"/>
    <w:rsid w:val="001D4DAB"/>
    <w:rsid w:val="001E10C2"/>
    <w:rsid w:val="001E5DD9"/>
    <w:rsid w:val="001F096D"/>
    <w:rsid w:val="00205B69"/>
    <w:rsid w:val="00212554"/>
    <w:rsid w:val="00214AF9"/>
    <w:rsid w:val="00217CA7"/>
    <w:rsid w:val="002241F4"/>
    <w:rsid w:val="00225E2D"/>
    <w:rsid w:val="00231831"/>
    <w:rsid w:val="00234DD5"/>
    <w:rsid w:val="0023542C"/>
    <w:rsid w:val="00246E20"/>
    <w:rsid w:val="00247F0B"/>
    <w:rsid w:val="002521F8"/>
    <w:rsid w:val="00254D2D"/>
    <w:rsid w:val="00256D92"/>
    <w:rsid w:val="00256E30"/>
    <w:rsid w:val="00260790"/>
    <w:rsid w:val="00262E73"/>
    <w:rsid w:val="0026399C"/>
    <w:rsid w:val="002651BA"/>
    <w:rsid w:val="00266546"/>
    <w:rsid w:val="00266CAE"/>
    <w:rsid w:val="00272B29"/>
    <w:rsid w:val="00272F78"/>
    <w:rsid w:val="00275CF1"/>
    <w:rsid w:val="002832A4"/>
    <w:rsid w:val="00285062"/>
    <w:rsid w:val="00287D86"/>
    <w:rsid w:val="00290CA5"/>
    <w:rsid w:val="00294DF3"/>
    <w:rsid w:val="002976F3"/>
    <w:rsid w:val="002A13ED"/>
    <w:rsid w:val="002A26BD"/>
    <w:rsid w:val="002B1907"/>
    <w:rsid w:val="002B45E0"/>
    <w:rsid w:val="002B7FF9"/>
    <w:rsid w:val="002C398D"/>
    <w:rsid w:val="002C7116"/>
    <w:rsid w:val="002D20A9"/>
    <w:rsid w:val="002F1760"/>
    <w:rsid w:val="002F20B6"/>
    <w:rsid w:val="002F61A7"/>
    <w:rsid w:val="00301C7B"/>
    <w:rsid w:val="003027E6"/>
    <w:rsid w:val="003037FA"/>
    <w:rsid w:val="00303A00"/>
    <w:rsid w:val="00304628"/>
    <w:rsid w:val="00305E74"/>
    <w:rsid w:val="00311013"/>
    <w:rsid w:val="00311BC6"/>
    <w:rsid w:val="003130A2"/>
    <w:rsid w:val="0031532E"/>
    <w:rsid w:val="00316231"/>
    <w:rsid w:val="00316653"/>
    <w:rsid w:val="0032030A"/>
    <w:rsid w:val="00321969"/>
    <w:rsid w:val="00324725"/>
    <w:rsid w:val="00324A6F"/>
    <w:rsid w:val="00324C36"/>
    <w:rsid w:val="00325B30"/>
    <w:rsid w:val="0033652C"/>
    <w:rsid w:val="003415C1"/>
    <w:rsid w:val="003417E5"/>
    <w:rsid w:val="00341E31"/>
    <w:rsid w:val="00341F97"/>
    <w:rsid w:val="00345C93"/>
    <w:rsid w:val="00346DB8"/>
    <w:rsid w:val="00350C9B"/>
    <w:rsid w:val="00357A57"/>
    <w:rsid w:val="00361AB3"/>
    <w:rsid w:val="0036382F"/>
    <w:rsid w:val="0036525F"/>
    <w:rsid w:val="003712B0"/>
    <w:rsid w:val="0037269A"/>
    <w:rsid w:val="00374CB0"/>
    <w:rsid w:val="0037657E"/>
    <w:rsid w:val="00376EE9"/>
    <w:rsid w:val="00382826"/>
    <w:rsid w:val="00382947"/>
    <w:rsid w:val="0038577C"/>
    <w:rsid w:val="00391127"/>
    <w:rsid w:val="003A1BA0"/>
    <w:rsid w:val="003A4CB2"/>
    <w:rsid w:val="003A53E3"/>
    <w:rsid w:val="003A5542"/>
    <w:rsid w:val="003B12B6"/>
    <w:rsid w:val="003B1302"/>
    <w:rsid w:val="003C0BD0"/>
    <w:rsid w:val="003C348D"/>
    <w:rsid w:val="003C403E"/>
    <w:rsid w:val="003C6AA8"/>
    <w:rsid w:val="003D4EFB"/>
    <w:rsid w:val="003D5A3D"/>
    <w:rsid w:val="003E0917"/>
    <w:rsid w:val="003E0A8C"/>
    <w:rsid w:val="003E537F"/>
    <w:rsid w:val="003E564F"/>
    <w:rsid w:val="003F181B"/>
    <w:rsid w:val="00407089"/>
    <w:rsid w:val="0041107A"/>
    <w:rsid w:val="004113E1"/>
    <w:rsid w:val="00415F9A"/>
    <w:rsid w:val="004206EB"/>
    <w:rsid w:val="004214E7"/>
    <w:rsid w:val="004302A6"/>
    <w:rsid w:val="00431056"/>
    <w:rsid w:val="004323AE"/>
    <w:rsid w:val="0044405B"/>
    <w:rsid w:val="00444C86"/>
    <w:rsid w:val="00456311"/>
    <w:rsid w:val="00456BB8"/>
    <w:rsid w:val="004602D9"/>
    <w:rsid w:val="00460AE3"/>
    <w:rsid w:val="004613CB"/>
    <w:rsid w:val="0046315F"/>
    <w:rsid w:val="00467DE9"/>
    <w:rsid w:val="00475E0D"/>
    <w:rsid w:val="0047612C"/>
    <w:rsid w:val="004773AC"/>
    <w:rsid w:val="00477BC6"/>
    <w:rsid w:val="00481804"/>
    <w:rsid w:val="00486C5A"/>
    <w:rsid w:val="00493F83"/>
    <w:rsid w:val="00494A1E"/>
    <w:rsid w:val="0049515D"/>
    <w:rsid w:val="004A0979"/>
    <w:rsid w:val="004A2B18"/>
    <w:rsid w:val="004B3C11"/>
    <w:rsid w:val="004B70A4"/>
    <w:rsid w:val="004C10E6"/>
    <w:rsid w:val="004D18BA"/>
    <w:rsid w:val="004D4725"/>
    <w:rsid w:val="004E4733"/>
    <w:rsid w:val="004E5148"/>
    <w:rsid w:val="004F51E4"/>
    <w:rsid w:val="004F77CF"/>
    <w:rsid w:val="0050065E"/>
    <w:rsid w:val="00502C76"/>
    <w:rsid w:val="00502E32"/>
    <w:rsid w:val="00505182"/>
    <w:rsid w:val="00505A76"/>
    <w:rsid w:val="00514D61"/>
    <w:rsid w:val="00521CE0"/>
    <w:rsid w:val="00523F23"/>
    <w:rsid w:val="0052511D"/>
    <w:rsid w:val="005273A4"/>
    <w:rsid w:val="00536763"/>
    <w:rsid w:val="005435CA"/>
    <w:rsid w:val="005477F1"/>
    <w:rsid w:val="00552BEF"/>
    <w:rsid w:val="00552C01"/>
    <w:rsid w:val="005570AC"/>
    <w:rsid w:val="0056026A"/>
    <w:rsid w:val="00560CB7"/>
    <w:rsid w:val="00561196"/>
    <w:rsid w:val="00565182"/>
    <w:rsid w:val="00574674"/>
    <w:rsid w:val="0057763E"/>
    <w:rsid w:val="00583D9E"/>
    <w:rsid w:val="00584065"/>
    <w:rsid w:val="00584BCA"/>
    <w:rsid w:val="00585777"/>
    <w:rsid w:val="00586517"/>
    <w:rsid w:val="0058663F"/>
    <w:rsid w:val="00594598"/>
    <w:rsid w:val="00596D9D"/>
    <w:rsid w:val="0059784A"/>
    <w:rsid w:val="00597E4C"/>
    <w:rsid w:val="005A0FDE"/>
    <w:rsid w:val="005A13AD"/>
    <w:rsid w:val="005A3A36"/>
    <w:rsid w:val="005A4181"/>
    <w:rsid w:val="005B0A80"/>
    <w:rsid w:val="005B1F62"/>
    <w:rsid w:val="005B2099"/>
    <w:rsid w:val="005B5C49"/>
    <w:rsid w:val="005B656C"/>
    <w:rsid w:val="005C04F4"/>
    <w:rsid w:val="005C0CB1"/>
    <w:rsid w:val="005C3D52"/>
    <w:rsid w:val="005C659D"/>
    <w:rsid w:val="005C7915"/>
    <w:rsid w:val="005D0783"/>
    <w:rsid w:val="005D72A8"/>
    <w:rsid w:val="005D7BD4"/>
    <w:rsid w:val="005E26E5"/>
    <w:rsid w:val="005E2C77"/>
    <w:rsid w:val="005F1B57"/>
    <w:rsid w:val="005F27BF"/>
    <w:rsid w:val="005F6C53"/>
    <w:rsid w:val="00600179"/>
    <w:rsid w:val="00607BA6"/>
    <w:rsid w:val="00623247"/>
    <w:rsid w:val="00623C96"/>
    <w:rsid w:val="00626208"/>
    <w:rsid w:val="00626C23"/>
    <w:rsid w:val="006300A7"/>
    <w:rsid w:val="0063581E"/>
    <w:rsid w:val="00641A8D"/>
    <w:rsid w:val="00641E95"/>
    <w:rsid w:val="00645CBC"/>
    <w:rsid w:val="00646803"/>
    <w:rsid w:val="00650CCA"/>
    <w:rsid w:val="00655E40"/>
    <w:rsid w:val="006606B3"/>
    <w:rsid w:val="0066105A"/>
    <w:rsid w:val="0066353A"/>
    <w:rsid w:val="006643A5"/>
    <w:rsid w:val="00673666"/>
    <w:rsid w:val="00676E0A"/>
    <w:rsid w:val="00676F71"/>
    <w:rsid w:val="006874C3"/>
    <w:rsid w:val="006977DC"/>
    <w:rsid w:val="00697AA0"/>
    <w:rsid w:val="006A3E90"/>
    <w:rsid w:val="006A51F4"/>
    <w:rsid w:val="006B1711"/>
    <w:rsid w:val="006B5EB0"/>
    <w:rsid w:val="006B66ED"/>
    <w:rsid w:val="006C0060"/>
    <w:rsid w:val="006C1D8B"/>
    <w:rsid w:val="006C55BB"/>
    <w:rsid w:val="006C72D2"/>
    <w:rsid w:val="006D5720"/>
    <w:rsid w:val="006E06A1"/>
    <w:rsid w:val="006E38CF"/>
    <w:rsid w:val="006E4B86"/>
    <w:rsid w:val="006F187D"/>
    <w:rsid w:val="006F5620"/>
    <w:rsid w:val="0070009C"/>
    <w:rsid w:val="007108F2"/>
    <w:rsid w:val="00711BD9"/>
    <w:rsid w:val="0072224F"/>
    <w:rsid w:val="0072313C"/>
    <w:rsid w:val="00736632"/>
    <w:rsid w:val="00740517"/>
    <w:rsid w:val="007418FC"/>
    <w:rsid w:val="0075275D"/>
    <w:rsid w:val="00760E8A"/>
    <w:rsid w:val="007703DC"/>
    <w:rsid w:val="007709B8"/>
    <w:rsid w:val="00771A76"/>
    <w:rsid w:val="00771EB9"/>
    <w:rsid w:val="00775DB3"/>
    <w:rsid w:val="007814D1"/>
    <w:rsid w:val="00784035"/>
    <w:rsid w:val="0079066E"/>
    <w:rsid w:val="00793884"/>
    <w:rsid w:val="007A0C0A"/>
    <w:rsid w:val="007A1205"/>
    <w:rsid w:val="007A3D33"/>
    <w:rsid w:val="007A4A93"/>
    <w:rsid w:val="007A61D4"/>
    <w:rsid w:val="007B0269"/>
    <w:rsid w:val="007B5035"/>
    <w:rsid w:val="007D322C"/>
    <w:rsid w:val="007D44A1"/>
    <w:rsid w:val="007D50FE"/>
    <w:rsid w:val="007E2719"/>
    <w:rsid w:val="007E2BB9"/>
    <w:rsid w:val="007F2A18"/>
    <w:rsid w:val="007F6AC4"/>
    <w:rsid w:val="00800054"/>
    <w:rsid w:val="00805270"/>
    <w:rsid w:val="008078F6"/>
    <w:rsid w:val="00811619"/>
    <w:rsid w:val="00820D7B"/>
    <w:rsid w:val="008218DE"/>
    <w:rsid w:val="00825E64"/>
    <w:rsid w:val="008275ED"/>
    <w:rsid w:val="00827EB9"/>
    <w:rsid w:val="00834D19"/>
    <w:rsid w:val="008402C3"/>
    <w:rsid w:val="0084093A"/>
    <w:rsid w:val="008436FA"/>
    <w:rsid w:val="008472C4"/>
    <w:rsid w:val="00850683"/>
    <w:rsid w:val="0085364C"/>
    <w:rsid w:val="00853BE6"/>
    <w:rsid w:val="00880432"/>
    <w:rsid w:val="00881340"/>
    <w:rsid w:val="00892179"/>
    <w:rsid w:val="00894EB0"/>
    <w:rsid w:val="00896EA3"/>
    <w:rsid w:val="008A01C9"/>
    <w:rsid w:val="008A096B"/>
    <w:rsid w:val="008A5734"/>
    <w:rsid w:val="008A62DB"/>
    <w:rsid w:val="008A7556"/>
    <w:rsid w:val="008B391B"/>
    <w:rsid w:val="008C3294"/>
    <w:rsid w:val="008C5840"/>
    <w:rsid w:val="008C6588"/>
    <w:rsid w:val="008C7A2B"/>
    <w:rsid w:val="008D0572"/>
    <w:rsid w:val="008D3F3F"/>
    <w:rsid w:val="008D574E"/>
    <w:rsid w:val="008D7D14"/>
    <w:rsid w:val="008E019F"/>
    <w:rsid w:val="008E44D1"/>
    <w:rsid w:val="008E53F7"/>
    <w:rsid w:val="008E7BB2"/>
    <w:rsid w:val="008F7D87"/>
    <w:rsid w:val="00901024"/>
    <w:rsid w:val="00903613"/>
    <w:rsid w:val="00906B8C"/>
    <w:rsid w:val="00910975"/>
    <w:rsid w:val="00911C85"/>
    <w:rsid w:val="00913215"/>
    <w:rsid w:val="00913441"/>
    <w:rsid w:val="009313CC"/>
    <w:rsid w:val="00932331"/>
    <w:rsid w:val="00932E50"/>
    <w:rsid w:val="0093439F"/>
    <w:rsid w:val="00935335"/>
    <w:rsid w:val="00940827"/>
    <w:rsid w:val="009464C5"/>
    <w:rsid w:val="00951290"/>
    <w:rsid w:val="00952EF5"/>
    <w:rsid w:val="00964161"/>
    <w:rsid w:val="00974C6C"/>
    <w:rsid w:val="00974D57"/>
    <w:rsid w:val="009A0647"/>
    <w:rsid w:val="009A22B5"/>
    <w:rsid w:val="009A2D62"/>
    <w:rsid w:val="009A3A6A"/>
    <w:rsid w:val="009B0D18"/>
    <w:rsid w:val="009B3A79"/>
    <w:rsid w:val="009B7C88"/>
    <w:rsid w:val="009C51B8"/>
    <w:rsid w:val="009C7A35"/>
    <w:rsid w:val="009D1471"/>
    <w:rsid w:val="009D7A29"/>
    <w:rsid w:val="009D7D6D"/>
    <w:rsid w:val="009E0BA7"/>
    <w:rsid w:val="009E1B4D"/>
    <w:rsid w:val="009E483E"/>
    <w:rsid w:val="009E6830"/>
    <w:rsid w:val="00A00ED7"/>
    <w:rsid w:val="00A121E1"/>
    <w:rsid w:val="00A16521"/>
    <w:rsid w:val="00A238FB"/>
    <w:rsid w:val="00A466A1"/>
    <w:rsid w:val="00A5404E"/>
    <w:rsid w:val="00A6070F"/>
    <w:rsid w:val="00A60960"/>
    <w:rsid w:val="00A60B10"/>
    <w:rsid w:val="00A62A0E"/>
    <w:rsid w:val="00A64687"/>
    <w:rsid w:val="00A64B58"/>
    <w:rsid w:val="00A6729D"/>
    <w:rsid w:val="00A775BC"/>
    <w:rsid w:val="00A81EC5"/>
    <w:rsid w:val="00AA1965"/>
    <w:rsid w:val="00AA3367"/>
    <w:rsid w:val="00AA5A07"/>
    <w:rsid w:val="00AB35F5"/>
    <w:rsid w:val="00AB5182"/>
    <w:rsid w:val="00AB5370"/>
    <w:rsid w:val="00AC2A0C"/>
    <w:rsid w:val="00AC300D"/>
    <w:rsid w:val="00AC414A"/>
    <w:rsid w:val="00AD4522"/>
    <w:rsid w:val="00AE3A07"/>
    <w:rsid w:val="00AE753A"/>
    <w:rsid w:val="00AF09A9"/>
    <w:rsid w:val="00AF2074"/>
    <w:rsid w:val="00AF7366"/>
    <w:rsid w:val="00B02585"/>
    <w:rsid w:val="00B02B68"/>
    <w:rsid w:val="00B02DA5"/>
    <w:rsid w:val="00B04D10"/>
    <w:rsid w:val="00B06741"/>
    <w:rsid w:val="00B105F9"/>
    <w:rsid w:val="00B14068"/>
    <w:rsid w:val="00B16277"/>
    <w:rsid w:val="00B207A0"/>
    <w:rsid w:val="00B223AC"/>
    <w:rsid w:val="00B23FBE"/>
    <w:rsid w:val="00B313A6"/>
    <w:rsid w:val="00B36D81"/>
    <w:rsid w:val="00B407A9"/>
    <w:rsid w:val="00B40E3F"/>
    <w:rsid w:val="00B43A88"/>
    <w:rsid w:val="00B448DD"/>
    <w:rsid w:val="00B50103"/>
    <w:rsid w:val="00B54E47"/>
    <w:rsid w:val="00B54F6F"/>
    <w:rsid w:val="00B56A2C"/>
    <w:rsid w:val="00B56EFD"/>
    <w:rsid w:val="00B60DD0"/>
    <w:rsid w:val="00B64B7F"/>
    <w:rsid w:val="00B672E9"/>
    <w:rsid w:val="00B73E16"/>
    <w:rsid w:val="00B74505"/>
    <w:rsid w:val="00B7562A"/>
    <w:rsid w:val="00B77853"/>
    <w:rsid w:val="00B80405"/>
    <w:rsid w:val="00B90B4B"/>
    <w:rsid w:val="00B9236A"/>
    <w:rsid w:val="00B947E4"/>
    <w:rsid w:val="00B959A7"/>
    <w:rsid w:val="00BA418A"/>
    <w:rsid w:val="00BA6F69"/>
    <w:rsid w:val="00BA768A"/>
    <w:rsid w:val="00BA7843"/>
    <w:rsid w:val="00BB061F"/>
    <w:rsid w:val="00BB2382"/>
    <w:rsid w:val="00BB682E"/>
    <w:rsid w:val="00BD0BE9"/>
    <w:rsid w:val="00BD13F4"/>
    <w:rsid w:val="00BE1937"/>
    <w:rsid w:val="00BE5BF7"/>
    <w:rsid w:val="00BE7F04"/>
    <w:rsid w:val="00BF03BC"/>
    <w:rsid w:val="00BF29E9"/>
    <w:rsid w:val="00BF2ECE"/>
    <w:rsid w:val="00BF463D"/>
    <w:rsid w:val="00BF61B1"/>
    <w:rsid w:val="00BF6218"/>
    <w:rsid w:val="00C02B10"/>
    <w:rsid w:val="00C05101"/>
    <w:rsid w:val="00C06A91"/>
    <w:rsid w:val="00C130CC"/>
    <w:rsid w:val="00C1664E"/>
    <w:rsid w:val="00C2615A"/>
    <w:rsid w:val="00C330F0"/>
    <w:rsid w:val="00C364CD"/>
    <w:rsid w:val="00C37267"/>
    <w:rsid w:val="00C423E1"/>
    <w:rsid w:val="00C43E7C"/>
    <w:rsid w:val="00C455ED"/>
    <w:rsid w:val="00C462F7"/>
    <w:rsid w:val="00C5232C"/>
    <w:rsid w:val="00C56308"/>
    <w:rsid w:val="00C633BD"/>
    <w:rsid w:val="00C65740"/>
    <w:rsid w:val="00C65FCC"/>
    <w:rsid w:val="00C71849"/>
    <w:rsid w:val="00C71F52"/>
    <w:rsid w:val="00C75CCD"/>
    <w:rsid w:val="00C845A0"/>
    <w:rsid w:val="00C84A1F"/>
    <w:rsid w:val="00C84E97"/>
    <w:rsid w:val="00C87F59"/>
    <w:rsid w:val="00C939F1"/>
    <w:rsid w:val="00C97F99"/>
    <w:rsid w:val="00CA2813"/>
    <w:rsid w:val="00CA2FC8"/>
    <w:rsid w:val="00CA68CA"/>
    <w:rsid w:val="00CB12EF"/>
    <w:rsid w:val="00CB3789"/>
    <w:rsid w:val="00CB3E6A"/>
    <w:rsid w:val="00CB710E"/>
    <w:rsid w:val="00CB71B1"/>
    <w:rsid w:val="00CC239A"/>
    <w:rsid w:val="00CC5533"/>
    <w:rsid w:val="00CC59A2"/>
    <w:rsid w:val="00CD258E"/>
    <w:rsid w:val="00CD681F"/>
    <w:rsid w:val="00CD6D24"/>
    <w:rsid w:val="00CE5469"/>
    <w:rsid w:val="00CF080A"/>
    <w:rsid w:val="00CF1A82"/>
    <w:rsid w:val="00CF6990"/>
    <w:rsid w:val="00D00167"/>
    <w:rsid w:val="00D02E55"/>
    <w:rsid w:val="00D03DB5"/>
    <w:rsid w:val="00D129AF"/>
    <w:rsid w:val="00D21DEC"/>
    <w:rsid w:val="00D2520A"/>
    <w:rsid w:val="00D30E63"/>
    <w:rsid w:val="00D32561"/>
    <w:rsid w:val="00D34355"/>
    <w:rsid w:val="00D34E98"/>
    <w:rsid w:val="00D362F3"/>
    <w:rsid w:val="00D36AE9"/>
    <w:rsid w:val="00D41C08"/>
    <w:rsid w:val="00D42297"/>
    <w:rsid w:val="00D43A03"/>
    <w:rsid w:val="00D43E30"/>
    <w:rsid w:val="00D50526"/>
    <w:rsid w:val="00D53115"/>
    <w:rsid w:val="00D537A2"/>
    <w:rsid w:val="00D53C0C"/>
    <w:rsid w:val="00D5576E"/>
    <w:rsid w:val="00D62830"/>
    <w:rsid w:val="00D641A3"/>
    <w:rsid w:val="00D9477D"/>
    <w:rsid w:val="00D96FDE"/>
    <w:rsid w:val="00D976CE"/>
    <w:rsid w:val="00DA0284"/>
    <w:rsid w:val="00DA06CD"/>
    <w:rsid w:val="00DA1800"/>
    <w:rsid w:val="00DA6EE1"/>
    <w:rsid w:val="00DB2A8A"/>
    <w:rsid w:val="00DB43FB"/>
    <w:rsid w:val="00DC16F8"/>
    <w:rsid w:val="00DC33C8"/>
    <w:rsid w:val="00DC5908"/>
    <w:rsid w:val="00DD2EB8"/>
    <w:rsid w:val="00DD5155"/>
    <w:rsid w:val="00DF2174"/>
    <w:rsid w:val="00DF7783"/>
    <w:rsid w:val="00E020D1"/>
    <w:rsid w:val="00E04A51"/>
    <w:rsid w:val="00E06BFD"/>
    <w:rsid w:val="00E15D12"/>
    <w:rsid w:val="00E26297"/>
    <w:rsid w:val="00E31D75"/>
    <w:rsid w:val="00E33128"/>
    <w:rsid w:val="00E333A0"/>
    <w:rsid w:val="00E34DD4"/>
    <w:rsid w:val="00E3563A"/>
    <w:rsid w:val="00E37512"/>
    <w:rsid w:val="00E44C0A"/>
    <w:rsid w:val="00E4649E"/>
    <w:rsid w:val="00E47792"/>
    <w:rsid w:val="00E51ABD"/>
    <w:rsid w:val="00E55ADF"/>
    <w:rsid w:val="00E63C81"/>
    <w:rsid w:val="00E64CAC"/>
    <w:rsid w:val="00E81E32"/>
    <w:rsid w:val="00E95335"/>
    <w:rsid w:val="00E9537A"/>
    <w:rsid w:val="00E9777F"/>
    <w:rsid w:val="00EA02FD"/>
    <w:rsid w:val="00EA07AE"/>
    <w:rsid w:val="00EA0910"/>
    <w:rsid w:val="00EA0B51"/>
    <w:rsid w:val="00EA659C"/>
    <w:rsid w:val="00EB5794"/>
    <w:rsid w:val="00EC33D2"/>
    <w:rsid w:val="00EC43A8"/>
    <w:rsid w:val="00EC4D41"/>
    <w:rsid w:val="00EC5337"/>
    <w:rsid w:val="00EC579C"/>
    <w:rsid w:val="00EC6A8D"/>
    <w:rsid w:val="00EC6EB5"/>
    <w:rsid w:val="00ED5CB1"/>
    <w:rsid w:val="00ED5F75"/>
    <w:rsid w:val="00ED7466"/>
    <w:rsid w:val="00EE25CD"/>
    <w:rsid w:val="00EF745B"/>
    <w:rsid w:val="00F00DB2"/>
    <w:rsid w:val="00F01859"/>
    <w:rsid w:val="00F02BFE"/>
    <w:rsid w:val="00F05D99"/>
    <w:rsid w:val="00F10142"/>
    <w:rsid w:val="00F12834"/>
    <w:rsid w:val="00F17821"/>
    <w:rsid w:val="00F17A14"/>
    <w:rsid w:val="00F20B83"/>
    <w:rsid w:val="00F21163"/>
    <w:rsid w:val="00F21BA6"/>
    <w:rsid w:val="00F23EF9"/>
    <w:rsid w:val="00F257CB"/>
    <w:rsid w:val="00F35ED7"/>
    <w:rsid w:val="00F3738E"/>
    <w:rsid w:val="00F37FBB"/>
    <w:rsid w:val="00F41200"/>
    <w:rsid w:val="00F43852"/>
    <w:rsid w:val="00F465B1"/>
    <w:rsid w:val="00F47124"/>
    <w:rsid w:val="00F5110D"/>
    <w:rsid w:val="00F519CF"/>
    <w:rsid w:val="00F55DEB"/>
    <w:rsid w:val="00F63FB3"/>
    <w:rsid w:val="00F67946"/>
    <w:rsid w:val="00F7117D"/>
    <w:rsid w:val="00F74FA4"/>
    <w:rsid w:val="00F776E2"/>
    <w:rsid w:val="00F82DC8"/>
    <w:rsid w:val="00F8352E"/>
    <w:rsid w:val="00F873B5"/>
    <w:rsid w:val="00F9429C"/>
    <w:rsid w:val="00F95148"/>
    <w:rsid w:val="00F9547A"/>
    <w:rsid w:val="00F975A0"/>
    <w:rsid w:val="00FA1647"/>
    <w:rsid w:val="00FA53E5"/>
    <w:rsid w:val="00FA5635"/>
    <w:rsid w:val="00FB0A1C"/>
    <w:rsid w:val="00FB3B6C"/>
    <w:rsid w:val="00FC1335"/>
    <w:rsid w:val="00FC2AAC"/>
    <w:rsid w:val="00FC4073"/>
    <w:rsid w:val="00FC4335"/>
    <w:rsid w:val="00FD4D22"/>
    <w:rsid w:val="00FE0CA8"/>
    <w:rsid w:val="00FE3527"/>
    <w:rsid w:val="00FE4813"/>
    <w:rsid w:val="00FF602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5"/>
    <o:shapelayout v:ext="edit">
      <o:idmap v:ext="edit" data="1"/>
    </o:shapelayout>
  </w:shapeDefaults>
  <w:decimalSymbol w:val=","/>
  <w:listSeparator w:val=";"/>
  <w14:docId w14:val="021BDA87"/>
  <w15:docId w15:val="{AFD6EE86-0D5A-4041-AC9D-E97EF8F3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1E95"/>
    <w:rPr>
      <w:rFonts w:ascii="Arial" w:eastAsia="Times New Roman" w:hAnsi="Arial"/>
      <w:sz w:val="22"/>
      <w:szCs w:val="24"/>
    </w:rPr>
  </w:style>
  <w:style w:type="paragraph" w:styleId="1">
    <w:name w:val="heading 1"/>
    <w:basedOn w:val="a"/>
    <w:next w:val="a"/>
    <w:link w:val="1Char"/>
    <w:qFormat/>
    <w:rsid w:val="00F74FA4"/>
    <w:pPr>
      <w:keepNext/>
      <w:spacing w:before="240" w:after="60"/>
      <w:outlineLvl w:val="0"/>
    </w:pPr>
    <w:rPr>
      <w:rFonts w:cs="Arial"/>
      <w:b/>
      <w:bCs/>
      <w:kern w:val="32"/>
      <w:sz w:val="32"/>
      <w:szCs w:val="32"/>
    </w:rPr>
  </w:style>
  <w:style w:type="paragraph" w:styleId="2">
    <w:name w:val="heading 2"/>
    <w:basedOn w:val="a"/>
    <w:next w:val="a"/>
    <w:link w:val="2Char"/>
    <w:qFormat/>
    <w:rsid w:val="00F74FA4"/>
    <w:pPr>
      <w:keepNext/>
      <w:spacing w:before="240" w:after="120" w:line="360" w:lineRule="auto"/>
      <w:outlineLvl w:val="1"/>
    </w:pPr>
    <w:rPr>
      <w:rFonts w:ascii="Tahoma" w:hAnsi="Tahoma"/>
      <w:b/>
      <w:bCs/>
      <w:noProof/>
    </w:rPr>
  </w:style>
  <w:style w:type="paragraph" w:styleId="3">
    <w:name w:val="heading 3"/>
    <w:basedOn w:val="a"/>
    <w:next w:val="a"/>
    <w:link w:val="3Char"/>
    <w:qFormat/>
    <w:rsid w:val="00F74FA4"/>
    <w:pPr>
      <w:overflowPunct w:val="0"/>
      <w:autoSpaceDE w:val="0"/>
      <w:autoSpaceDN w:val="0"/>
      <w:adjustRightInd w:val="0"/>
      <w:spacing w:after="160" w:line="360" w:lineRule="auto"/>
      <w:jc w:val="both"/>
      <w:textAlignment w:val="baseline"/>
      <w:outlineLvl w:val="2"/>
    </w:pPr>
    <w:rPr>
      <w:sz w:val="18"/>
      <w:szCs w:val="20"/>
      <w:lang w:eastAsia="en-US"/>
    </w:rPr>
  </w:style>
  <w:style w:type="paragraph" w:styleId="4">
    <w:name w:val="heading 4"/>
    <w:basedOn w:val="a"/>
    <w:next w:val="a"/>
    <w:link w:val="4Char"/>
    <w:qFormat/>
    <w:rsid w:val="00F74FA4"/>
    <w:pPr>
      <w:keepNext/>
      <w:tabs>
        <w:tab w:val="left" w:pos="851"/>
      </w:tabs>
      <w:overflowPunct w:val="0"/>
      <w:autoSpaceDE w:val="0"/>
      <w:autoSpaceDN w:val="0"/>
      <w:adjustRightInd w:val="0"/>
      <w:spacing w:before="240" w:after="240" w:line="360" w:lineRule="auto"/>
      <w:textAlignment w:val="baseline"/>
      <w:outlineLvl w:val="3"/>
    </w:pPr>
    <w:rPr>
      <w:rFonts w:ascii="UB-Rockwell" w:hAnsi="UB-Rockwell"/>
      <w:b/>
      <w:sz w:val="24"/>
      <w:szCs w:val="20"/>
      <w:lang w:eastAsia="en-US"/>
    </w:rPr>
  </w:style>
  <w:style w:type="paragraph" w:styleId="5">
    <w:name w:val="heading 5"/>
    <w:basedOn w:val="a"/>
    <w:next w:val="a"/>
    <w:link w:val="5Char"/>
    <w:qFormat/>
    <w:rsid w:val="00F74FA4"/>
    <w:pPr>
      <w:overflowPunct w:val="0"/>
      <w:autoSpaceDE w:val="0"/>
      <w:autoSpaceDN w:val="0"/>
      <w:adjustRightInd w:val="0"/>
      <w:spacing w:before="240" w:after="60"/>
      <w:textAlignment w:val="baseline"/>
      <w:outlineLvl w:val="4"/>
    </w:pPr>
    <w:rPr>
      <w:szCs w:val="20"/>
      <w:lang w:eastAsia="en-US"/>
    </w:rPr>
  </w:style>
  <w:style w:type="paragraph" w:styleId="8">
    <w:name w:val="heading 8"/>
    <w:basedOn w:val="a"/>
    <w:next w:val="a"/>
    <w:link w:val="8Char"/>
    <w:qFormat/>
    <w:rsid w:val="00F74FA4"/>
    <w:pPr>
      <w:overflowPunct w:val="0"/>
      <w:autoSpaceDE w:val="0"/>
      <w:autoSpaceDN w:val="0"/>
      <w:adjustRightInd w:val="0"/>
      <w:spacing w:before="240" w:after="60"/>
      <w:textAlignment w:val="baseline"/>
      <w:outlineLvl w:val="7"/>
    </w:pPr>
    <w:rPr>
      <w:i/>
      <w:sz w:val="20"/>
      <w:szCs w:val="20"/>
      <w:lang w:eastAsia="en-US"/>
    </w:rPr>
  </w:style>
  <w:style w:type="paragraph" w:styleId="9">
    <w:name w:val="heading 9"/>
    <w:basedOn w:val="a"/>
    <w:next w:val="a"/>
    <w:link w:val="9Char"/>
    <w:qFormat/>
    <w:rsid w:val="00F74FA4"/>
    <w:pPr>
      <w:overflowPunct w:val="0"/>
      <w:autoSpaceDE w:val="0"/>
      <w:autoSpaceDN w:val="0"/>
      <w:adjustRightInd w:val="0"/>
      <w:spacing w:before="240" w:after="60"/>
      <w:textAlignment w:val="baseline"/>
      <w:outlineLvl w:val="8"/>
    </w:pPr>
    <w:rPr>
      <w:i/>
      <w:sz w:val="1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74FA4"/>
    <w:rPr>
      <w:rFonts w:ascii="Arial" w:eastAsia="Times New Roman" w:hAnsi="Arial" w:cs="Arial"/>
      <w:b/>
      <w:bCs/>
      <w:kern w:val="32"/>
      <w:sz w:val="32"/>
      <w:szCs w:val="32"/>
      <w:lang w:eastAsia="el-GR"/>
    </w:rPr>
  </w:style>
  <w:style w:type="character" w:customStyle="1" w:styleId="2Char">
    <w:name w:val="Επικεφαλίδα 2 Char"/>
    <w:link w:val="2"/>
    <w:rsid w:val="00F74FA4"/>
    <w:rPr>
      <w:rFonts w:ascii="Tahoma" w:eastAsia="Times New Roman" w:hAnsi="Tahoma" w:cs="Times New Roman"/>
      <w:b/>
      <w:bCs/>
      <w:noProof/>
      <w:szCs w:val="24"/>
      <w:lang w:eastAsia="el-GR"/>
    </w:rPr>
  </w:style>
  <w:style w:type="character" w:customStyle="1" w:styleId="3Char">
    <w:name w:val="Επικεφαλίδα 3 Char"/>
    <w:link w:val="3"/>
    <w:rsid w:val="00F74FA4"/>
    <w:rPr>
      <w:rFonts w:ascii="Arial" w:eastAsia="Times New Roman" w:hAnsi="Arial" w:cs="Times New Roman"/>
      <w:sz w:val="18"/>
      <w:szCs w:val="20"/>
    </w:rPr>
  </w:style>
  <w:style w:type="character" w:customStyle="1" w:styleId="4Char">
    <w:name w:val="Επικεφαλίδα 4 Char"/>
    <w:link w:val="4"/>
    <w:rsid w:val="00F74FA4"/>
    <w:rPr>
      <w:rFonts w:ascii="UB-Rockwell" w:eastAsia="Times New Roman" w:hAnsi="UB-Rockwell" w:cs="Times New Roman"/>
      <w:b/>
      <w:sz w:val="24"/>
      <w:szCs w:val="20"/>
    </w:rPr>
  </w:style>
  <w:style w:type="character" w:customStyle="1" w:styleId="5Char">
    <w:name w:val="Επικεφαλίδα 5 Char"/>
    <w:link w:val="5"/>
    <w:rsid w:val="00F74FA4"/>
    <w:rPr>
      <w:rFonts w:ascii="Arial" w:eastAsia="Times New Roman" w:hAnsi="Arial" w:cs="Times New Roman"/>
      <w:szCs w:val="20"/>
    </w:rPr>
  </w:style>
  <w:style w:type="character" w:customStyle="1" w:styleId="8Char">
    <w:name w:val="Επικεφαλίδα 8 Char"/>
    <w:link w:val="8"/>
    <w:rsid w:val="00F74FA4"/>
    <w:rPr>
      <w:rFonts w:ascii="Arial" w:eastAsia="Times New Roman" w:hAnsi="Arial" w:cs="Times New Roman"/>
      <w:i/>
      <w:sz w:val="20"/>
      <w:szCs w:val="20"/>
    </w:rPr>
  </w:style>
  <w:style w:type="character" w:customStyle="1" w:styleId="9Char">
    <w:name w:val="Επικεφαλίδα 9 Char"/>
    <w:link w:val="9"/>
    <w:rsid w:val="00F74FA4"/>
    <w:rPr>
      <w:rFonts w:ascii="Arial" w:eastAsia="Times New Roman" w:hAnsi="Arial" w:cs="Times New Roman"/>
      <w:i/>
      <w:sz w:val="18"/>
      <w:szCs w:val="20"/>
    </w:rPr>
  </w:style>
  <w:style w:type="paragraph" w:customStyle="1" w:styleId="eni1">
    <w:name w:val="eni1"/>
    <w:basedOn w:val="a"/>
    <w:rsid w:val="00F74FA4"/>
    <w:pPr>
      <w:spacing w:before="120" w:after="120" w:line="360" w:lineRule="auto"/>
      <w:jc w:val="both"/>
    </w:pPr>
    <w:rPr>
      <w:lang w:eastAsia="en-US"/>
    </w:rPr>
  </w:style>
  <w:style w:type="paragraph" w:styleId="a3">
    <w:name w:val="header"/>
    <w:basedOn w:val="a"/>
    <w:link w:val="Char"/>
    <w:rsid w:val="00F74FA4"/>
    <w:pPr>
      <w:tabs>
        <w:tab w:val="center" w:pos="4153"/>
        <w:tab w:val="right" w:pos="8306"/>
      </w:tabs>
    </w:pPr>
  </w:style>
  <w:style w:type="character" w:customStyle="1" w:styleId="Char">
    <w:name w:val="Κεφαλίδα Char"/>
    <w:link w:val="a3"/>
    <w:rsid w:val="00F74FA4"/>
    <w:rPr>
      <w:rFonts w:ascii="Arial" w:eastAsia="Times New Roman" w:hAnsi="Arial" w:cs="Times New Roman"/>
      <w:szCs w:val="24"/>
      <w:lang w:eastAsia="el-GR"/>
    </w:rPr>
  </w:style>
  <w:style w:type="paragraph" w:styleId="a4">
    <w:name w:val="footer"/>
    <w:basedOn w:val="a"/>
    <w:link w:val="Char0"/>
    <w:rsid w:val="00F74FA4"/>
    <w:pPr>
      <w:tabs>
        <w:tab w:val="center" w:pos="4153"/>
        <w:tab w:val="right" w:pos="8306"/>
      </w:tabs>
    </w:pPr>
  </w:style>
  <w:style w:type="character" w:customStyle="1" w:styleId="Char0">
    <w:name w:val="Υποσέλιδο Char"/>
    <w:link w:val="a4"/>
    <w:rsid w:val="00F74FA4"/>
    <w:rPr>
      <w:rFonts w:ascii="Arial" w:eastAsia="Times New Roman" w:hAnsi="Arial" w:cs="Times New Roman"/>
      <w:szCs w:val="24"/>
      <w:lang w:eastAsia="el-GR"/>
    </w:rPr>
  </w:style>
  <w:style w:type="paragraph" w:customStyle="1" w:styleId="--1">
    <w:name w:val="Σχολια-Τιτλος-1"/>
    <w:rsid w:val="00F74FA4"/>
    <w:pPr>
      <w:spacing w:after="240"/>
      <w:ind w:left="851" w:hanging="851"/>
    </w:pPr>
    <w:rPr>
      <w:rFonts w:ascii="Comic Sans MS" w:eastAsia="Times New Roman" w:hAnsi="Comic Sans MS"/>
      <w:b/>
      <w:i/>
      <w:color w:val="000080"/>
      <w:sz w:val="24"/>
      <w:szCs w:val="24"/>
    </w:rPr>
  </w:style>
  <w:style w:type="paragraph" w:customStyle="1" w:styleId="-11">
    <w:name w:val="Σχολια-11"/>
    <w:rsid w:val="00F74FA4"/>
    <w:pPr>
      <w:spacing w:after="60"/>
      <w:ind w:left="851"/>
      <w:jc w:val="both"/>
    </w:pPr>
    <w:rPr>
      <w:rFonts w:ascii="Comic Sans MS" w:eastAsia="Times New Roman" w:hAnsi="Comic Sans MS"/>
      <w:i/>
      <w:color w:val="000080"/>
      <w:szCs w:val="22"/>
    </w:rPr>
  </w:style>
  <w:style w:type="paragraph" w:customStyle="1" w:styleId="--10">
    <w:name w:val="Κειμενο-Τιτλος-1"/>
    <w:next w:val="-110"/>
    <w:rsid w:val="00F74FA4"/>
    <w:pPr>
      <w:spacing w:after="240"/>
      <w:ind w:left="851" w:hanging="851"/>
      <w:outlineLvl w:val="0"/>
    </w:pPr>
    <w:rPr>
      <w:rFonts w:ascii="Arial" w:eastAsia="Times New Roman" w:hAnsi="Arial" w:cs="Arial"/>
      <w:b/>
      <w:sz w:val="28"/>
      <w:szCs w:val="28"/>
    </w:rPr>
  </w:style>
  <w:style w:type="paragraph" w:customStyle="1" w:styleId="-110">
    <w:name w:val="Κειμενο-11"/>
    <w:rsid w:val="00F74FA4"/>
    <w:pPr>
      <w:spacing w:after="120" w:line="288" w:lineRule="auto"/>
      <w:ind w:left="851"/>
      <w:jc w:val="both"/>
    </w:pPr>
    <w:rPr>
      <w:rFonts w:ascii="Arial" w:eastAsia="Times New Roman" w:hAnsi="Arial" w:cs="Arial"/>
      <w:sz w:val="22"/>
      <w:szCs w:val="22"/>
    </w:rPr>
  </w:style>
  <w:style w:type="paragraph" w:customStyle="1" w:styleId="-12">
    <w:name w:val="Κειμενο-12"/>
    <w:basedOn w:val="-110"/>
    <w:rsid w:val="00F74FA4"/>
    <w:pPr>
      <w:ind w:left="1276" w:hanging="425"/>
    </w:pPr>
  </w:style>
  <w:style w:type="paragraph" w:customStyle="1" w:styleId="-120">
    <w:name w:val="Σχολια-12"/>
    <w:basedOn w:val="-11"/>
    <w:rsid w:val="00F74FA4"/>
    <w:pPr>
      <w:ind w:left="1276" w:hanging="425"/>
    </w:pPr>
  </w:style>
  <w:style w:type="paragraph" w:customStyle="1" w:styleId="-22">
    <w:name w:val="Κειμενο-22"/>
    <w:basedOn w:val="-12"/>
    <w:rsid w:val="00F74FA4"/>
    <w:pPr>
      <w:ind w:firstLine="0"/>
    </w:pPr>
  </w:style>
  <w:style w:type="paragraph" w:customStyle="1" w:styleId="-22b">
    <w:name w:val="Κειμενο-22b"/>
    <w:basedOn w:val="-22"/>
    <w:rsid w:val="00F74FA4"/>
    <w:pPr>
      <w:numPr>
        <w:numId w:val="1"/>
      </w:numPr>
      <w:spacing w:after="60"/>
    </w:pPr>
  </w:style>
  <w:style w:type="character" w:styleId="a5">
    <w:name w:val="page number"/>
    <w:basedOn w:val="a0"/>
    <w:rsid w:val="00F74FA4"/>
  </w:style>
  <w:style w:type="paragraph" w:customStyle="1" w:styleId="--2">
    <w:name w:val="Κειμενο-Τιτλος-2"/>
    <w:basedOn w:val="--10"/>
    <w:next w:val="-110"/>
    <w:rsid w:val="00F74FA4"/>
    <w:pPr>
      <w:spacing w:after="120"/>
    </w:pPr>
    <w:rPr>
      <w:sz w:val="24"/>
      <w:szCs w:val="24"/>
    </w:rPr>
  </w:style>
  <w:style w:type="paragraph" w:customStyle="1" w:styleId="--3">
    <w:name w:val="Κειμενο-Τιτλος-3"/>
    <w:basedOn w:val="--2"/>
    <w:next w:val="-110"/>
    <w:rsid w:val="00F74FA4"/>
    <w:rPr>
      <w:sz w:val="22"/>
      <w:szCs w:val="22"/>
    </w:rPr>
  </w:style>
  <w:style w:type="paragraph" w:customStyle="1" w:styleId="-11b">
    <w:name w:val="Σχολια-11b"/>
    <w:basedOn w:val="-11"/>
    <w:rsid w:val="00F74FA4"/>
    <w:pPr>
      <w:numPr>
        <w:numId w:val="2"/>
      </w:numPr>
    </w:pPr>
    <w:rPr>
      <w:rFonts w:cs="Comic Sans MS"/>
    </w:rPr>
  </w:style>
  <w:style w:type="paragraph" w:customStyle="1" w:styleId="-11b0">
    <w:name w:val="Κειμενο-11b"/>
    <w:basedOn w:val="-110"/>
    <w:rsid w:val="00F74FA4"/>
    <w:pPr>
      <w:numPr>
        <w:numId w:val="3"/>
      </w:numPr>
      <w:tabs>
        <w:tab w:val="num" w:pos="1134"/>
      </w:tabs>
      <w:spacing w:after="60"/>
      <w:ind w:left="1135" w:hanging="284"/>
    </w:pPr>
  </w:style>
  <w:style w:type="character" w:customStyle="1" w:styleId="-11Char">
    <w:name w:val="Σχολια-11 Char"/>
    <w:rsid w:val="00F74FA4"/>
    <w:rPr>
      <w:rFonts w:ascii="Comic Sans MS" w:hAnsi="Comic Sans MS"/>
      <w:i/>
      <w:color w:val="000080"/>
      <w:szCs w:val="22"/>
      <w:lang w:val="el-GR" w:eastAsia="el-GR" w:bidi="ar-SA"/>
    </w:rPr>
  </w:style>
  <w:style w:type="paragraph" w:styleId="a6">
    <w:name w:val="Balloon Text"/>
    <w:basedOn w:val="a"/>
    <w:link w:val="Char1"/>
    <w:semiHidden/>
    <w:rsid w:val="00F74FA4"/>
    <w:rPr>
      <w:rFonts w:ascii="Tahoma" w:hAnsi="Tahoma" w:cs="Tahoma"/>
      <w:sz w:val="16"/>
      <w:szCs w:val="16"/>
    </w:rPr>
  </w:style>
  <w:style w:type="character" w:customStyle="1" w:styleId="Char1">
    <w:name w:val="Κείμενο πλαισίου Char"/>
    <w:link w:val="a6"/>
    <w:semiHidden/>
    <w:rsid w:val="00F74FA4"/>
    <w:rPr>
      <w:rFonts w:ascii="Tahoma" w:eastAsia="Times New Roman" w:hAnsi="Tahoma" w:cs="Tahoma"/>
      <w:sz w:val="16"/>
      <w:szCs w:val="16"/>
      <w:lang w:eastAsia="el-GR"/>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
    <w:rsid w:val="00F74FA4"/>
    <w:pPr>
      <w:spacing w:after="160" w:line="240" w:lineRule="exact"/>
      <w:jc w:val="both"/>
    </w:pPr>
    <w:rPr>
      <w:rFonts w:ascii="Verdana" w:hAnsi="Verdana"/>
      <w:sz w:val="20"/>
      <w:szCs w:val="20"/>
      <w:lang w:val="en-US" w:eastAsia="en-US"/>
    </w:rPr>
  </w:style>
  <w:style w:type="paragraph" w:customStyle="1" w:styleId="CharCharCharChar">
    <w:name w:val="Char Char Char Char"/>
    <w:basedOn w:val="a"/>
    <w:rsid w:val="00C845A0"/>
    <w:pPr>
      <w:spacing w:after="160" w:line="240" w:lineRule="exact"/>
      <w:jc w:val="both"/>
    </w:pPr>
    <w:rPr>
      <w:rFonts w:ascii="Verdana" w:hAnsi="Verdana"/>
      <w:sz w:val="20"/>
      <w:szCs w:val="20"/>
      <w:lang w:val="en-US" w:eastAsia="en-US"/>
    </w:rPr>
  </w:style>
  <w:style w:type="paragraph" w:styleId="a7">
    <w:name w:val="Block Text"/>
    <w:basedOn w:val="a"/>
    <w:rsid w:val="00EA02FD"/>
    <w:pPr>
      <w:spacing w:before="120" w:line="360" w:lineRule="auto"/>
      <w:ind w:left="1560" w:right="144" w:hanging="567"/>
      <w:jc w:val="both"/>
    </w:pPr>
    <w:rPr>
      <w:sz w:val="20"/>
      <w:szCs w:val="20"/>
    </w:rPr>
  </w:style>
  <w:style w:type="paragraph" w:styleId="a8">
    <w:name w:val="List Paragraph"/>
    <w:basedOn w:val="a"/>
    <w:uiPriority w:val="34"/>
    <w:qFormat/>
    <w:rsid w:val="00A62A0E"/>
    <w:pPr>
      <w:ind w:left="720"/>
    </w:pPr>
  </w:style>
  <w:style w:type="character" w:styleId="a9">
    <w:name w:val="Strong"/>
    <w:qFormat/>
    <w:rsid w:val="006A51F4"/>
    <w:rPr>
      <w:b/>
      <w:bCs/>
    </w:rPr>
  </w:style>
  <w:style w:type="paragraph" w:customStyle="1" w:styleId="UserInstructions">
    <w:name w:val="UserInstructions"/>
    <w:basedOn w:val="aa"/>
    <w:link w:val="UserInstructionsChar"/>
    <w:rsid w:val="00521CE0"/>
    <w:pPr>
      <w:keepLines/>
      <w:spacing w:line="240" w:lineRule="atLeast"/>
      <w:ind w:left="709"/>
      <w:jc w:val="both"/>
      <w:outlineLvl w:val="2"/>
    </w:pPr>
    <w:rPr>
      <w:rFonts w:ascii="Verdana" w:hAnsi="Verdana"/>
      <w:bCs/>
      <w:i/>
      <w:color w:val="333333"/>
      <w:kern w:val="28"/>
      <w:sz w:val="20"/>
      <w:szCs w:val="20"/>
      <w:lang w:eastAsia="en-US"/>
    </w:rPr>
  </w:style>
  <w:style w:type="character" w:customStyle="1" w:styleId="UserInstructionsChar">
    <w:name w:val="UserInstructions Char"/>
    <w:link w:val="UserInstructions"/>
    <w:rsid w:val="00521CE0"/>
    <w:rPr>
      <w:rFonts w:ascii="Verdana" w:eastAsia="Times New Roman" w:hAnsi="Verdana"/>
      <w:bCs/>
      <w:i/>
      <w:color w:val="333333"/>
      <w:kern w:val="28"/>
      <w:lang w:eastAsia="en-US"/>
    </w:rPr>
  </w:style>
  <w:style w:type="paragraph" w:styleId="aa">
    <w:name w:val="Body Text"/>
    <w:basedOn w:val="a"/>
    <w:link w:val="Char2"/>
    <w:uiPriority w:val="99"/>
    <w:semiHidden/>
    <w:unhideWhenUsed/>
    <w:rsid w:val="00521CE0"/>
    <w:pPr>
      <w:spacing w:after="120"/>
    </w:pPr>
  </w:style>
  <w:style w:type="character" w:customStyle="1" w:styleId="Char2">
    <w:name w:val="Σώμα κειμένου Char"/>
    <w:link w:val="aa"/>
    <w:uiPriority w:val="99"/>
    <w:semiHidden/>
    <w:rsid w:val="00521CE0"/>
    <w:rPr>
      <w:rFonts w:ascii="Arial" w:eastAsia="Times New Roman" w:hAnsi="Arial"/>
      <w:sz w:val="22"/>
      <w:szCs w:val="24"/>
    </w:rPr>
  </w:style>
  <w:style w:type="character" w:styleId="-">
    <w:name w:val="Hyperlink"/>
    <w:uiPriority w:val="99"/>
    <w:unhideWhenUsed/>
    <w:rsid w:val="00B77853"/>
    <w:rPr>
      <w:color w:val="0000FF"/>
      <w:u w:val="single"/>
    </w:rPr>
  </w:style>
  <w:style w:type="character" w:styleId="-0">
    <w:name w:val="FollowedHyperlink"/>
    <w:uiPriority w:val="99"/>
    <w:semiHidden/>
    <w:unhideWhenUsed/>
    <w:rsid w:val="00B77853"/>
    <w:rPr>
      <w:color w:val="800080"/>
      <w:u w:val="single"/>
    </w:rPr>
  </w:style>
  <w:style w:type="character" w:styleId="ab">
    <w:name w:val="annotation reference"/>
    <w:uiPriority w:val="99"/>
    <w:semiHidden/>
    <w:unhideWhenUsed/>
    <w:rsid w:val="008A096B"/>
    <w:rPr>
      <w:sz w:val="16"/>
      <w:szCs w:val="16"/>
    </w:rPr>
  </w:style>
  <w:style w:type="paragraph" w:styleId="ac">
    <w:name w:val="annotation text"/>
    <w:basedOn w:val="a"/>
    <w:link w:val="Char3"/>
    <w:uiPriority w:val="99"/>
    <w:semiHidden/>
    <w:unhideWhenUsed/>
    <w:rsid w:val="008A096B"/>
    <w:rPr>
      <w:sz w:val="20"/>
      <w:szCs w:val="20"/>
    </w:rPr>
  </w:style>
  <w:style w:type="character" w:customStyle="1" w:styleId="Char3">
    <w:name w:val="Κείμενο σχολίου Char"/>
    <w:link w:val="ac"/>
    <w:uiPriority w:val="99"/>
    <w:semiHidden/>
    <w:rsid w:val="008A096B"/>
    <w:rPr>
      <w:rFonts w:ascii="Arial" w:eastAsia="Times New Roman" w:hAnsi="Arial"/>
    </w:rPr>
  </w:style>
  <w:style w:type="paragraph" w:styleId="ad">
    <w:name w:val="annotation subject"/>
    <w:basedOn w:val="ac"/>
    <w:next w:val="ac"/>
    <w:link w:val="Char4"/>
    <w:uiPriority w:val="99"/>
    <w:semiHidden/>
    <w:unhideWhenUsed/>
    <w:rsid w:val="00382947"/>
    <w:rPr>
      <w:b/>
      <w:bCs/>
    </w:rPr>
  </w:style>
  <w:style w:type="character" w:customStyle="1" w:styleId="Char4">
    <w:name w:val="Θέμα σχολίου Char"/>
    <w:basedOn w:val="Char3"/>
    <w:link w:val="ad"/>
    <w:uiPriority w:val="99"/>
    <w:semiHidden/>
    <w:rsid w:val="00382947"/>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048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752</Words>
  <Characters>4062</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Μάριος</dc:creator>
  <cp:lastModifiedBy>ΑΘΑΝΑΣΟΠΟΥΛΟΣ ΝΙΚΟΛΑΟΣ</cp:lastModifiedBy>
  <cp:revision>13</cp:revision>
  <cp:lastPrinted>2018-08-03T11:03:00Z</cp:lastPrinted>
  <dcterms:created xsi:type="dcterms:W3CDTF">2018-08-02T08:54:00Z</dcterms:created>
  <dcterms:modified xsi:type="dcterms:W3CDTF">2020-07-17T11:17:00Z</dcterms:modified>
</cp:coreProperties>
</file>