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34C7C" w14:textId="77777777" w:rsidR="00AC5487" w:rsidRPr="002B00F6" w:rsidRDefault="00AC5487">
      <w:pPr>
        <w:jc w:val="center"/>
        <w:rPr>
          <w:rFonts w:ascii="Calibri" w:hAnsi="Calibri"/>
        </w:rPr>
      </w:pPr>
    </w:p>
    <w:p w14:paraId="68EA20C3" w14:textId="77777777" w:rsidR="00AC5487" w:rsidRPr="002B00F6" w:rsidRDefault="00AC5487">
      <w:pPr>
        <w:jc w:val="center"/>
        <w:rPr>
          <w:rFonts w:ascii="Calibri" w:hAnsi="Calibri"/>
        </w:rPr>
      </w:pPr>
    </w:p>
    <w:p w14:paraId="78F7D272" w14:textId="77777777" w:rsidR="00AC5487" w:rsidRPr="002B00F6" w:rsidRDefault="00AC5487">
      <w:pPr>
        <w:jc w:val="center"/>
        <w:rPr>
          <w:rFonts w:ascii="Calibri" w:hAnsi="Calibri"/>
        </w:rPr>
      </w:pPr>
    </w:p>
    <w:p w14:paraId="5651580C" w14:textId="77777777" w:rsidR="00AC5487" w:rsidRPr="002B00F6" w:rsidRDefault="00AC5487">
      <w:pPr>
        <w:jc w:val="center"/>
        <w:rPr>
          <w:rFonts w:ascii="Calibri" w:hAnsi="Calibri"/>
        </w:rPr>
      </w:pPr>
    </w:p>
    <w:p w14:paraId="09ABAF49" w14:textId="77777777" w:rsidR="00AC5487" w:rsidRPr="002B00F6" w:rsidRDefault="00AC5487">
      <w:pPr>
        <w:jc w:val="center"/>
        <w:rPr>
          <w:rFonts w:ascii="Calibri" w:hAnsi="Calibri"/>
        </w:rPr>
      </w:pPr>
    </w:p>
    <w:p w14:paraId="1A703EB7" w14:textId="77777777" w:rsidR="004339E9" w:rsidRPr="004B6CEB" w:rsidRDefault="004339E9" w:rsidP="00496E27">
      <w:pPr>
        <w:spacing w:line="360" w:lineRule="auto"/>
        <w:jc w:val="center"/>
        <w:rPr>
          <w:rFonts w:ascii="Tahoma" w:hAnsi="Tahoma" w:cs="Tahoma"/>
          <w:b/>
          <w:strike/>
          <w:sz w:val="28"/>
          <w:szCs w:val="28"/>
        </w:rPr>
      </w:pPr>
      <w:r w:rsidRPr="00C225B9">
        <w:rPr>
          <w:rFonts w:ascii="Tahoma" w:hAnsi="Tahoma" w:cs="Tahoma"/>
          <w:b/>
          <w:sz w:val="28"/>
          <w:szCs w:val="28"/>
        </w:rPr>
        <w:t xml:space="preserve">ΦΟΡΕΑΣ </w:t>
      </w:r>
    </w:p>
    <w:p w14:paraId="5F22B8FD" w14:textId="77777777" w:rsidR="00496E27" w:rsidRPr="002B00F6" w:rsidRDefault="00576B97" w:rsidP="00496E27">
      <w:pPr>
        <w:spacing w:line="360" w:lineRule="auto"/>
        <w:jc w:val="center"/>
        <w:rPr>
          <w:rFonts w:ascii="Calibri" w:hAnsi="Calibri" w:cs="Tahoma"/>
          <w:b/>
          <w:bCs/>
          <w:sz w:val="28"/>
          <w:szCs w:val="28"/>
        </w:rPr>
      </w:pPr>
      <w:r>
        <w:rPr>
          <w:rFonts w:ascii="Calibri" w:hAnsi="Calibri" w:cs="Tahoma"/>
          <w:b/>
          <w:bCs/>
          <w:sz w:val="28"/>
          <w:szCs w:val="28"/>
        </w:rPr>
        <w:t xml:space="preserve"> ………….</w:t>
      </w:r>
    </w:p>
    <w:p w14:paraId="521F98D4" w14:textId="77777777" w:rsidR="00AC5487" w:rsidRPr="002B00F6" w:rsidRDefault="00AC5487">
      <w:pPr>
        <w:jc w:val="center"/>
        <w:rPr>
          <w:rFonts w:ascii="Calibri" w:hAnsi="Calibri"/>
        </w:rPr>
      </w:pPr>
    </w:p>
    <w:p w14:paraId="2136CB78" w14:textId="77777777" w:rsidR="00AC5487" w:rsidRPr="002B00F6" w:rsidRDefault="00AC5487">
      <w:pPr>
        <w:jc w:val="center"/>
        <w:rPr>
          <w:rFonts w:ascii="Calibri" w:hAnsi="Calibri"/>
        </w:rPr>
      </w:pPr>
    </w:p>
    <w:p w14:paraId="4E2874E3" w14:textId="77777777" w:rsidR="00AC5487" w:rsidRPr="002B00F6" w:rsidRDefault="00AC5487">
      <w:pPr>
        <w:jc w:val="center"/>
        <w:rPr>
          <w:rFonts w:ascii="Calibri" w:hAnsi="Calibri"/>
        </w:rPr>
      </w:pPr>
    </w:p>
    <w:p w14:paraId="01190E72" w14:textId="77777777" w:rsidR="00AC5487" w:rsidRPr="002B00F6" w:rsidRDefault="00AC5487">
      <w:pPr>
        <w:jc w:val="center"/>
        <w:rPr>
          <w:rFonts w:ascii="Calibri" w:hAnsi="Calibri"/>
        </w:rPr>
      </w:pPr>
    </w:p>
    <w:p w14:paraId="394BE70F" w14:textId="77777777" w:rsidR="00AC5487" w:rsidRPr="002B00F6" w:rsidRDefault="00AC5487">
      <w:pPr>
        <w:jc w:val="center"/>
        <w:rPr>
          <w:rFonts w:ascii="Calibri" w:hAnsi="Calibri"/>
        </w:rPr>
      </w:pPr>
    </w:p>
    <w:p w14:paraId="2FEBF468" w14:textId="77777777" w:rsidR="00AC5487" w:rsidRPr="002B00F6" w:rsidRDefault="00AC5487">
      <w:pPr>
        <w:jc w:val="center"/>
        <w:rPr>
          <w:rFonts w:ascii="Calibri" w:hAnsi="Calibri"/>
        </w:rPr>
      </w:pPr>
    </w:p>
    <w:p w14:paraId="0A0C0370" w14:textId="77777777" w:rsidR="00364F1C" w:rsidRPr="009C0419" w:rsidRDefault="00AD06B2" w:rsidP="009C0419">
      <w:pPr>
        <w:pBdr>
          <w:bottom w:val="single" w:sz="4" w:space="1" w:color="auto"/>
        </w:pBdr>
        <w:ind w:left="330"/>
        <w:rPr>
          <w:rFonts w:ascii="Tahoma" w:hAnsi="Tahoma" w:cs="Tahoma"/>
          <w:b/>
          <w:sz w:val="28"/>
          <w:szCs w:val="28"/>
        </w:rPr>
      </w:pPr>
      <w:r w:rsidRPr="009C0419">
        <w:rPr>
          <w:rFonts w:ascii="Tahoma" w:hAnsi="Tahoma" w:cs="Tahoma"/>
          <w:b/>
          <w:sz w:val="28"/>
          <w:szCs w:val="28"/>
        </w:rPr>
        <w:t>ΟΜΑΔΑ ΔΙΑΔΙΚΑΣΙΩΝ Δ.01</w:t>
      </w:r>
      <w:r w:rsidR="00364F1C" w:rsidRPr="009C0419">
        <w:rPr>
          <w:rFonts w:ascii="Tahoma" w:hAnsi="Tahoma" w:cs="Tahoma"/>
          <w:b/>
          <w:sz w:val="28"/>
          <w:szCs w:val="28"/>
        </w:rPr>
        <w:t>:</w:t>
      </w:r>
    </w:p>
    <w:p w14:paraId="09ECA85F" w14:textId="7923C8EC" w:rsidR="009C0419" w:rsidRPr="009C0419" w:rsidRDefault="009C0419" w:rsidP="009C0419">
      <w:pPr>
        <w:ind w:left="330" w:right="-694"/>
        <w:rPr>
          <w:rFonts w:ascii="Tahoma" w:hAnsi="Tahoma" w:cs="Tahoma"/>
          <w:b/>
          <w:sz w:val="24"/>
        </w:rPr>
      </w:pPr>
      <w:r w:rsidRPr="009C0419">
        <w:rPr>
          <w:rFonts w:ascii="Tahoma" w:hAnsi="Tahoma" w:cs="Tahoma"/>
          <w:b/>
          <w:sz w:val="24"/>
        </w:rPr>
        <w:t>«</w:t>
      </w:r>
      <w:r w:rsidR="00AB3584">
        <w:rPr>
          <w:rFonts w:ascii="Tahoma" w:hAnsi="Tahoma" w:cs="Tahoma"/>
          <w:b/>
          <w:sz w:val="24"/>
        </w:rPr>
        <w:t xml:space="preserve">ΕΤΗΣΙΟΣ </w:t>
      </w:r>
      <w:r w:rsidRPr="009C0419">
        <w:rPr>
          <w:rFonts w:ascii="Tahoma" w:hAnsi="Tahoma" w:cs="Tahoma"/>
          <w:b/>
          <w:sz w:val="24"/>
        </w:rPr>
        <w:t>ΠΡΟΓΡΑΜΜΑΤΙΣΜΟΣ</w:t>
      </w:r>
      <w:r w:rsidR="00AB3584">
        <w:rPr>
          <w:rFonts w:ascii="Tahoma" w:hAnsi="Tahoma" w:cs="Tahoma"/>
          <w:b/>
          <w:sz w:val="24"/>
        </w:rPr>
        <w:t xml:space="preserve"> ΚΑΙ ΣΧΕΔΙΑΣΜΟΣ </w:t>
      </w:r>
      <w:r w:rsidR="00BC13D6">
        <w:rPr>
          <w:rFonts w:ascii="Tahoma" w:hAnsi="Tahoma" w:cs="Tahoma"/>
          <w:b/>
          <w:sz w:val="24"/>
        </w:rPr>
        <w:t xml:space="preserve">ΥΛΟΠΟΙΗΣΗΣ </w:t>
      </w:r>
      <w:r w:rsidR="00CD0509">
        <w:rPr>
          <w:rFonts w:ascii="Tahoma" w:hAnsi="Tahoma" w:cs="Tahoma"/>
          <w:b/>
          <w:sz w:val="24"/>
        </w:rPr>
        <w:t>ΕΡΓ</w:t>
      </w:r>
      <w:r w:rsidR="00AB3584">
        <w:rPr>
          <w:rFonts w:ascii="Tahoma" w:hAnsi="Tahoma" w:cs="Tahoma"/>
          <w:b/>
          <w:sz w:val="24"/>
        </w:rPr>
        <w:t>ΩΝ</w:t>
      </w:r>
      <w:r w:rsidRPr="009C0419">
        <w:rPr>
          <w:rFonts w:ascii="Tahoma" w:hAnsi="Tahoma" w:cs="Tahoma"/>
          <w:b/>
          <w:sz w:val="24"/>
        </w:rPr>
        <w:t>»</w:t>
      </w:r>
    </w:p>
    <w:p w14:paraId="5703FF54" w14:textId="77777777" w:rsidR="000C5FF9" w:rsidRDefault="000C5FF9" w:rsidP="00315D30">
      <w:pPr>
        <w:ind w:right="-694"/>
        <w:jc w:val="center"/>
        <w:rPr>
          <w:rFonts w:ascii="Calibri" w:hAnsi="Calibri" w:cs="Tahoma"/>
          <w:b/>
          <w:sz w:val="28"/>
          <w:szCs w:val="28"/>
        </w:rPr>
      </w:pPr>
    </w:p>
    <w:p w14:paraId="4F6729E8" w14:textId="77777777" w:rsidR="00202FFD" w:rsidRDefault="00202FFD" w:rsidP="00202FFD">
      <w:pPr>
        <w:spacing w:after="240" w:line="280" w:lineRule="atLeast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BF94CE" w14:textId="77777777" w:rsidR="00202FFD" w:rsidRDefault="00202FFD" w:rsidP="00202FFD">
      <w:pPr>
        <w:spacing w:after="240" w:line="280" w:lineRule="atLeast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EB8E9DF" w14:textId="77777777" w:rsidR="00AC5487" w:rsidRPr="002B00F6" w:rsidRDefault="00AC5487">
      <w:pPr>
        <w:jc w:val="center"/>
        <w:rPr>
          <w:rFonts w:ascii="Calibri" w:hAnsi="Calibri"/>
          <w:b/>
          <w:sz w:val="24"/>
        </w:rPr>
      </w:pPr>
    </w:p>
    <w:p w14:paraId="56F0EF2B" w14:textId="77777777" w:rsidR="000524E9" w:rsidRPr="002B00F6" w:rsidRDefault="000524E9">
      <w:pPr>
        <w:jc w:val="center"/>
        <w:rPr>
          <w:rFonts w:ascii="Calibri" w:hAnsi="Calibri"/>
          <w:b/>
          <w:sz w:val="24"/>
        </w:rPr>
      </w:pPr>
    </w:p>
    <w:p w14:paraId="741438AF" w14:textId="77777777" w:rsidR="000524E9" w:rsidRPr="002B00F6" w:rsidRDefault="000524E9">
      <w:pPr>
        <w:jc w:val="center"/>
        <w:rPr>
          <w:rFonts w:ascii="Calibri" w:hAnsi="Calibri"/>
          <w:b/>
          <w:sz w:val="24"/>
        </w:rPr>
      </w:pPr>
    </w:p>
    <w:p w14:paraId="46CF7946" w14:textId="77777777" w:rsidR="00AC5487" w:rsidRPr="002B00F6" w:rsidRDefault="00AC5487">
      <w:pPr>
        <w:jc w:val="center"/>
        <w:rPr>
          <w:rFonts w:ascii="Calibri" w:hAnsi="Calibri"/>
        </w:rPr>
      </w:pPr>
    </w:p>
    <w:p w14:paraId="206C5B42" w14:textId="77777777" w:rsidR="00AC5487" w:rsidRPr="002B00F6" w:rsidRDefault="00AC5487">
      <w:pPr>
        <w:jc w:val="center"/>
        <w:rPr>
          <w:rFonts w:ascii="Calibri" w:hAnsi="Calibri"/>
        </w:rPr>
      </w:pPr>
    </w:p>
    <w:p w14:paraId="77F5AADF" w14:textId="77777777" w:rsidR="009D2C1B" w:rsidRPr="007532ED" w:rsidRDefault="009D2C1B" w:rsidP="009D2C1B">
      <w:pPr>
        <w:spacing w:after="240" w:line="280" w:lineRule="atLeast"/>
        <w:jc w:val="center"/>
        <w:outlineLvl w:val="0"/>
        <w:rPr>
          <w:rFonts w:ascii="Calibri" w:hAnsi="Calibri" w:cs="Tahoma"/>
          <w:b/>
          <w:bCs/>
          <w:sz w:val="20"/>
          <w:szCs w:val="20"/>
        </w:rPr>
      </w:pPr>
    </w:p>
    <w:p w14:paraId="26A91A2F" w14:textId="77777777" w:rsidR="00AC5487" w:rsidRPr="002B00F6" w:rsidRDefault="00AC5487">
      <w:pPr>
        <w:jc w:val="center"/>
        <w:rPr>
          <w:rFonts w:ascii="Calibri" w:hAnsi="Calibri"/>
        </w:rPr>
      </w:pPr>
    </w:p>
    <w:p w14:paraId="405E4994" w14:textId="77777777" w:rsidR="000524E9" w:rsidRPr="002B00F6" w:rsidRDefault="000524E9">
      <w:pPr>
        <w:jc w:val="center"/>
        <w:rPr>
          <w:rFonts w:ascii="Calibri" w:hAnsi="Calibri"/>
        </w:rPr>
      </w:pPr>
    </w:p>
    <w:p w14:paraId="7C3977B2" w14:textId="77777777" w:rsidR="009D2C1B" w:rsidRPr="002B00F6" w:rsidRDefault="009D2C1B">
      <w:pPr>
        <w:jc w:val="center"/>
        <w:rPr>
          <w:rFonts w:ascii="Calibri" w:hAnsi="Calibri"/>
        </w:rPr>
        <w:sectPr w:rsidR="009D2C1B" w:rsidRPr="002B00F6" w:rsidSect="00496E2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127" w:right="1418" w:bottom="1701" w:left="1701" w:header="851" w:footer="737" w:gutter="0"/>
          <w:cols w:space="708"/>
          <w:titlePg/>
          <w:docGrid w:linePitch="360"/>
        </w:sectPr>
      </w:pPr>
    </w:p>
    <w:p w14:paraId="43B1EC10" w14:textId="77777777" w:rsidR="00F339A9" w:rsidRPr="00B96936" w:rsidRDefault="00F339A9" w:rsidP="00D952E3">
      <w:pPr>
        <w:pStyle w:val="1"/>
        <w:rPr>
          <w:spacing w:val="0"/>
          <w:position w:val="0"/>
          <w:sz w:val="20"/>
          <w:szCs w:val="20"/>
        </w:rPr>
      </w:pPr>
      <w:r w:rsidRPr="00B96936">
        <w:rPr>
          <w:spacing w:val="0"/>
          <w:position w:val="0"/>
          <w:sz w:val="20"/>
          <w:szCs w:val="20"/>
        </w:rPr>
        <w:lastRenderedPageBreak/>
        <w:t xml:space="preserve">Αντικείμενο </w:t>
      </w:r>
      <w:r w:rsidR="00F31DD0" w:rsidRPr="00B96936">
        <w:rPr>
          <w:color w:val="auto"/>
          <w:spacing w:val="0"/>
          <w:position w:val="0"/>
          <w:sz w:val="20"/>
          <w:szCs w:val="20"/>
        </w:rPr>
        <w:t>και πεδίο εφαρμογής</w:t>
      </w:r>
    </w:p>
    <w:p w14:paraId="1BB9FA28" w14:textId="7A541A2A" w:rsidR="00FC1D02" w:rsidRDefault="00FC1D02" w:rsidP="007532E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D0867">
        <w:rPr>
          <w:rFonts w:ascii="Tahoma" w:hAnsi="Tahoma" w:cs="Tahoma"/>
          <w:sz w:val="20"/>
          <w:szCs w:val="20"/>
        </w:rPr>
        <w:t>Αντικείμενο της παρούσας ομάδας διαδικασιών είναι ο ετήσιος προγραμματισμός</w:t>
      </w:r>
      <w:r w:rsidR="00AB3584" w:rsidRPr="00AB3584">
        <w:t xml:space="preserve"> </w:t>
      </w:r>
      <w:r w:rsidR="00AB3584" w:rsidRPr="0055008B">
        <w:t xml:space="preserve">και </w:t>
      </w:r>
      <w:r w:rsidR="00AB3584" w:rsidRPr="0055008B">
        <w:rPr>
          <w:rFonts w:ascii="Tahoma" w:hAnsi="Tahoma" w:cs="Tahoma"/>
          <w:sz w:val="20"/>
          <w:szCs w:val="20"/>
        </w:rPr>
        <w:t>ο επιχειρησιακός σχεδιασμός</w:t>
      </w:r>
      <w:r w:rsidRPr="0055008B">
        <w:rPr>
          <w:rFonts w:ascii="Tahoma" w:hAnsi="Tahoma" w:cs="Tahoma"/>
          <w:sz w:val="20"/>
          <w:szCs w:val="20"/>
        </w:rPr>
        <w:t xml:space="preserve">, των δράσεων </w:t>
      </w:r>
      <w:r w:rsidR="007532ED" w:rsidRPr="0055008B">
        <w:rPr>
          <w:rFonts w:ascii="Tahoma" w:hAnsi="Tahoma" w:cs="Tahoma"/>
          <w:sz w:val="20"/>
          <w:szCs w:val="20"/>
        </w:rPr>
        <w:t xml:space="preserve">του </w:t>
      </w:r>
      <w:r w:rsidR="004339E9" w:rsidRPr="0055008B">
        <w:rPr>
          <w:rFonts w:ascii="Tahoma" w:hAnsi="Tahoma" w:cs="Tahoma"/>
          <w:sz w:val="20"/>
          <w:szCs w:val="20"/>
        </w:rPr>
        <w:t>Φορέα</w:t>
      </w:r>
      <w:r w:rsidRPr="0055008B">
        <w:rPr>
          <w:rFonts w:ascii="Tahoma" w:hAnsi="Tahoma" w:cs="Tahoma"/>
          <w:sz w:val="20"/>
          <w:szCs w:val="20"/>
        </w:rPr>
        <w:t>,</w:t>
      </w:r>
      <w:r w:rsidR="000942C1" w:rsidRPr="0055008B">
        <w:rPr>
          <w:rFonts w:ascii="Tahoma" w:hAnsi="Tahoma" w:cs="Tahoma"/>
          <w:sz w:val="20"/>
          <w:szCs w:val="20"/>
        </w:rPr>
        <w:t xml:space="preserve"> οι οποίες πρόκειται να προταθούν για ένταξη ή/και να υλοποιηθούν στο πλαίσιο συγχρηματοδοτούμενων προγραμμάτων,</w:t>
      </w:r>
      <w:r w:rsidR="00D754DD" w:rsidRPr="0055008B">
        <w:rPr>
          <w:rFonts w:ascii="Tahoma" w:hAnsi="Tahoma" w:cs="Tahoma"/>
          <w:sz w:val="20"/>
          <w:szCs w:val="20"/>
        </w:rPr>
        <w:t xml:space="preserve"> </w:t>
      </w:r>
      <w:r w:rsidR="00641191" w:rsidRPr="0055008B">
        <w:rPr>
          <w:rFonts w:ascii="Tahoma" w:hAnsi="Tahoma" w:cs="Tahoma"/>
          <w:sz w:val="20"/>
          <w:szCs w:val="20"/>
        </w:rPr>
        <w:t>προκειμένου</w:t>
      </w:r>
      <w:r w:rsidR="00641191">
        <w:rPr>
          <w:rFonts w:ascii="Tahoma" w:hAnsi="Tahoma" w:cs="Tahoma"/>
          <w:sz w:val="20"/>
          <w:szCs w:val="20"/>
        </w:rPr>
        <w:t xml:space="preserve"> </w:t>
      </w:r>
      <w:r w:rsidR="00D754DD">
        <w:rPr>
          <w:rFonts w:ascii="Tahoma" w:hAnsi="Tahoma" w:cs="Tahoma"/>
          <w:sz w:val="20"/>
          <w:szCs w:val="20"/>
        </w:rPr>
        <w:t xml:space="preserve">να ικανοποιηθούν </w:t>
      </w:r>
      <w:r w:rsidR="00641191">
        <w:rPr>
          <w:rFonts w:ascii="Tahoma" w:hAnsi="Tahoma" w:cs="Tahoma"/>
          <w:sz w:val="20"/>
          <w:szCs w:val="20"/>
        </w:rPr>
        <w:t xml:space="preserve">αφενός </w:t>
      </w:r>
      <w:r w:rsidR="00D754DD">
        <w:rPr>
          <w:rFonts w:ascii="Tahoma" w:hAnsi="Tahoma" w:cs="Tahoma"/>
          <w:sz w:val="20"/>
          <w:szCs w:val="20"/>
        </w:rPr>
        <w:t xml:space="preserve">οι στόχοι </w:t>
      </w:r>
      <w:r w:rsidR="00D754DD" w:rsidRPr="007874FE">
        <w:rPr>
          <w:rFonts w:ascii="Tahoma" w:hAnsi="Tahoma" w:cs="Tahoma"/>
          <w:sz w:val="20"/>
          <w:szCs w:val="20"/>
        </w:rPr>
        <w:t>του</w:t>
      </w:r>
      <w:r w:rsidR="001B2B98" w:rsidRPr="007874FE">
        <w:rPr>
          <w:rFonts w:ascii="Tahoma" w:hAnsi="Tahoma" w:cs="Tahoma"/>
          <w:sz w:val="20"/>
          <w:szCs w:val="20"/>
        </w:rPr>
        <w:t xml:space="preserve"> Φορέα</w:t>
      </w:r>
      <w:r w:rsidR="00D754DD" w:rsidRPr="007874FE">
        <w:rPr>
          <w:rFonts w:ascii="Tahoma" w:hAnsi="Tahoma" w:cs="Tahoma"/>
          <w:sz w:val="20"/>
          <w:szCs w:val="20"/>
        </w:rPr>
        <w:t>, αφετέρου να ασκήσει τις θεσμικές του αρμοδιότητες</w:t>
      </w:r>
      <w:r w:rsidR="00F31DD0" w:rsidRPr="007874FE">
        <w:rPr>
          <w:rFonts w:ascii="Tahoma" w:hAnsi="Tahoma" w:cs="Tahoma"/>
          <w:sz w:val="20"/>
          <w:szCs w:val="20"/>
        </w:rPr>
        <w:t>.</w:t>
      </w:r>
    </w:p>
    <w:p w14:paraId="4E5D60EC" w14:textId="6F5C2BE0" w:rsidR="000942C1" w:rsidRDefault="000942C1" w:rsidP="007532E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E0C3107" w14:textId="74C1AEBC" w:rsidR="000942C1" w:rsidRDefault="000942C1" w:rsidP="007532E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8BE89ED" w14:textId="77777777" w:rsidR="00821425" w:rsidRPr="007874FE" w:rsidRDefault="00821425" w:rsidP="00FC1D02">
      <w:pPr>
        <w:pStyle w:val="1"/>
        <w:rPr>
          <w:color w:val="auto"/>
          <w:spacing w:val="0"/>
          <w:position w:val="0"/>
          <w:sz w:val="20"/>
          <w:szCs w:val="20"/>
        </w:rPr>
      </w:pPr>
      <w:r w:rsidRPr="007874FE">
        <w:rPr>
          <w:color w:val="auto"/>
          <w:spacing w:val="0"/>
          <w:position w:val="0"/>
          <w:sz w:val="20"/>
          <w:szCs w:val="20"/>
        </w:rPr>
        <w:t>Σκοπός</w:t>
      </w:r>
      <w:r w:rsidR="00084596" w:rsidRPr="007874FE">
        <w:rPr>
          <w:color w:val="auto"/>
          <w:spacing w:val="0"/>
          <w:position w:val="0"/>
          <w:sz w:val="20"/>
          <w:szCs w:val="20"/>
        </w:rPr>
        <w:t xml:space="preserve"> </w:t>
      </w:r>
    </w:p>
    <w:p w14:paraId="50BE282E" w14:textId="5D286DDB" w:rsidR="00F31DD0" w:rsidRDefault="00A02DE7" w:rsidP="00DC44D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>Σκοπός της ομάδας διαδικασιών είναι ο έγκαιρος και ορθολογικός προγραμματισμός</w:t>
      </w:r>
      <w:r w:rsidR="00F31DD0" w:rsidRPr="007874FE">
        <w:rPr>
          <w:rFonts w:ascii="Tahoma" w:hAnsi="Tahoma" w:cs="Tahoma"/>
          <w:sz w:val="20"/>
          <w:szCs w:val="20"/>
        </w:rPr>
        <w:t xml:space="preserve">, </w:t>
      </w:r>
      <w:r w:rsidR="00891145" w:rsidRPr="007874FE">
        <w:rPr>
          <w:rFonts w:ascii="Tahoma" w:hAnsi="Tahoma" w:cs="Tahoma"/>
          <w:sz w:val="20"/>
          <w:szCs w:val="20"/>
        </w:rPr>
        <w:t xml:space="preserve">η </w:t>
      </w:r>
      <w:r w:rsidR="00F31DD0" w:rsidRPr="007874FE">
        <w:rPr>
          <w:rFonts w:ascii="Tahoma" w:hAnsi="Tahoma" w:cs="Tahoma"/>
          <w:sz w:val="20"/>
          <w:szCs w:val="20"/>
        </w:rPr>
        <w:t>παρακολούθηση και τροποποίηση</w:t>
      </w:r>
      <w:r w:rsidRPr="007874FE">
        <w:rPr>
          <w:rFonts w:ascii="Tahoma" w:hAnsi="Tahoma" w:cs="Tahoma"/>
          <w:sz w:val="20"/>
          <w:szCs w:val="20"/>
        </w:rPr>
        <w:t xml:space="preserve"> των αναγκαίων έργων</w:t>
      </w:r>
      <w:r w:rsidR="00F31DD0" w:rsidRPr="007874FE">
        <w:rPr>
          <w:rFonts w:ascii="Tahoma" w:hAnsi="Tahoma" w:cs="Tahoma"/>
          <w:sz w:val="20"/>
          <w:szCs w:val="20"/>
        </w:rPr>
        <w:t>/ δράσεων</w:t>
      </w:r>
      <w:r w:rsidR="00B718C1" w:rsidRPr="007874FE">
        <w:rPr>
          <w:rFonts w:ascii="Tahoma" w:hAnsi="Tahoma" w:cs="Tahoma"/>
          <w:sz w:val="20"/>
          <w:szCs w:val="20"/>
        </w:rPr>
        <w:t xml:space="preserve"> </w:t>
      </w:r>
      <w:r w:rsidRPr="007874FE">
        <w:rPr>
          <w:rFonts w:ascii="Tahoma" w:hAnsi="Tahoma" w:cs="Tahoma"/>
          <w:sz w:val="20"/>
          <w:szCs w:val="20"/>
        </w:rPr>
        <w:t xml:space="preserve">αρμοδιότητας </w:t>
      </w:r>
      <w:r w:rsidR="007532ED" w:rsidRPr="007874FE">
        <w:rPr>
          <w:rFonts w:ascii="Tahoma" w:hAnsi="Tahoma" w:cs="Tahoma"/>
          <w:sz w:val="20"/>
          <w:szCs w:val="20"/>
        </w:rPr>
        <w:t xml:space="preserve">του </w:t>
      </w:r>
      <w:r w:rsidR="00D754DD" w:rsidRPr="007874FE">
        <w:rPr>
          <w:rFonts w:ascii="Tahoma" w:hAnsi="Tahoma" w:cs="Tahoma"/>
          <w:sz w:val="20"/>
          <w:szCs w:val="20"/>
        </w:rPr>
        <w:t>Φορέα</w:t>
      </w:r>
      <w:r w:rsidRPr="007874FE">
        <w:rPr>
          <w:rFonts w:ascii="Tahoma" w:hAnsi="Tahoma" w:cs="Tahoma"/>
          <w:sz w:val="20"/>
          <w:szCs w:val="20"/>
        </w:rPr>
        <w:t xml:space="preserve">, με στόχο τη μεγιστοποίηση της αξιοποίησης των διαθέσιμων πόρων </w:t>
      </w:r>
      <w:r w:rsidR="001B2B98" w:rsidRPr="007874FE">
        <w:rPr>
          <w:rFonts w:ascii="Tahoma" w:hAnsi="Tahoma" w:cs="Tahoma"/>
          <w:sz w:val="20"/>
          <w:szCs w:val="20"/>
        </w:rPr>
        <w:t>(</w:t>
      </w:r>
      <w:proofErr w:type="spellStart"/>
      <w:r w:rsidR="001B2B98" w:rsidRPr="007874FE">
        <w:rPr>
          <w:rFonts w:ascii="Tahoma" w:hAnsi="Tahoma" w:cs="Tahoma"/>
          <w:sz w:val="20"/>
          <w:szCs w:val="20"/>
        </w:rPr>
        <w:t>π.χ</w:t>
      </w:r>
      <w:proofErr w:type="spellEnd"/>
      <w:r w:rsidR="001B2B98" w:rsidRPr="007874FE">
        <w:rPr>
          <w:rFonts w:ascii="Tahoma" w:hAnsi="Tahoma" w:cs="Tahoma"/>
          <w:sz w:val="20"/>
          <w:szCs w:val="20"/>
        </w:rPr>
        <w:t xml:space="preserve"> </w:t>
      </w:r>
      <w:r w:rsidRPr="007874FE">
        <w:rPr>
          <w:rFonts w:ascii="Tahoma" w:hAnsi="Tahoma" w:cs="Tahoma"/>
          <w:sz w:val="20"/>
          <w:szCs w:val="20"/>
        </w:rPr>
        <w:t xml:space="preserve">ΕΣΠΑ </w:t>
      </w:r>
      <w:r w:rsidRPr="000942C1">
        <w:rPr>
          <w:rFonts w:ascii="Tahoma" w:hAnsi="Tahoma" w:cs="Tahoma"/>
          <w:sz w:val="20"/>
          <w:szCs w:val="20"/>
        </w:rPr>
        <w:t>και τις</w:t>
      </w:r>
      <w:r w:rsidRPr="007874FE">
        <w:rPr>
          <w:rFonts w:ascii="Tahoma" w:hAnsi="Tahoma" w:cs="Tahoma"/>
          <w:sz w:val="20"/>
          <w:szCs w:val="20"/>
        </w:rPr>
        <w:t xml:space="preserve"> λοιπές πηγές χρηματοδότησης.</w:t>
      </w:r>
      <w:r w:rsidR="00B718C1" w:rsidRPr="007874FE">
        <w:rPr>
          <w:rFonts w:ascii="Tahoma" w:hAnsi="Tahoma" w:cs="Tahoma"/>
          <w:sz w:val="20"/>
          <w:szCs w:val="20"/>
        </w:rPr>
        <w:t xml:space="preserve"> </w:t>
      </w:r>
    </w:p>
    <w:p w14:paraId="730B484B" w14:textId="12E14801" w:rsidR="000942C1" w:rsidRDefault="000942C1" w:rsidP="00DC44D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794116C" w14:textId="77777777" w:rsidR="000942C1" w:rsidRPr="007874FE" w:rsidRDefault="000942C1" w:rsidP="00DC44D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A1859CF" w14:textId="77777777" w:rsidR="00084596" w:rsidRPr="007874FE" w:rsidRDefault="00821425" w:rsidP="00D952E3">
      <w:pPr>
        <w:pStyle w:val="1"/>
        <w:rPr>
          <w:color w:val="auto"/>
          <w:spacing w:val="0"/>
          <w:position w:val="0"/>
          <w:sz w:val="20"/>
          <w:szCs w:val="20"/>
        </w:rPr>
      </w:pPr>
      <w:r w:rsidRPr="007874FE">
        <w:rPr>
          <w:color w:val="auto"/>
          <w:spacing w:val="0"/>
          <w:position w:val="0"/>
          <w:sz w:val="20"/>
          <w:szCs w:val="20"/>
        </w:rPr>
        <w:t>Βασικό θεσμικό πλαίσιο</w:t>
      </w:r>
      <w:r w:rsidR="00084596" w:rsidRPr="007874FE">
        <w:rPr>
          <w:color w:val="auto"/>
          <w:spacing w:val="0"/>
          <w:position w:val="0"/>
          <w:sz w:val="20"/>
          <w:szCs w:val="20"/>
        </w:rPr>
        <w:t xml:space="preserve"> </w:t>
      </w:r>
    </w:p>
    <w:p w14:paraId="033A1FA9" w14:textId="77777777" w:rsidR="00084596" w:rsidRPr="007874FE" w:rsidRDefault="00084596" w:rsidP="004F274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>Οι υφιστάμενες διατάξεις που διέπουν την ομάδα των διαδικασιών, όπως αυτές</w:t>
      </w:r>
      <w:r w:rsidR="00EC666B" w:rsidRPr="007874FE">
        <w:rPr>
          <w:rFonts w:ascii="Tahoma" w:hAnsi="Tahoma" w:cs="Tahoma"/>
          <w:sz w:val="20"/>
          <w:szCs w:val="20"/>
        </w:rPr>
        <w:t xml:space="preserve"> έχουν τροποποιηθεί και</w:t>
      </w:r>
      <w:r w:rsidRPr="007874FE">
        <w:rPr>
          <w:rFonts w:ascii="Tahoma" w:hAnsi="Tahoma" w:cs="Tahoma"/>
          <w:sz w:val="20"/>
          <w:szCs w:val="20"/>
        </w:rPr>
        <w:t xml:space="preserve"> ισχύουν εκάστοτε</w:t>
      </w:r>
      <w:r w:rsidR="00DC44D8" w:rsidRPr="007874FE">
        <w:rPr>
          <w:rFonts w:ascii="Tahoma" w:hAnsi="Tahoma" w:cs="Tahoma"/>
          <w:sz w:val="20"/>
          <w:szCs w:val="20"/>
        </w:rPr>
        <w:t>,</w:t>
      </w:r>
      <w:r w:rsidRPr="007874FE">
        <w:rPr>
          <w:rFonts w:ascii="Tahoma" w:hAnsi="Tahoma" w:cs="Tahoma"/>
          <w:sz w:val="20"/>
          <w:szCs w:val="20"/>
        </w:rPr>
        <w:t xml:space="preserve"> </w:t>
      </w:r>
      <w:r w:rsidR="00DC44D8" w:rsidRPr="007874FE">
        <w:rPr>
          <w:rFonts w:ascii="Tahoma" w:hAnsi="Tahoma" w:cs="Tahoma"/>
          <w:sz w:val="20"/>
          <w:szCs w:val="20"/>
        </w:rPr>
        <w:t>είναι κυρίως οι ακόλουθες</w:t>
      </w:r>
      <w:r w:rsidRPr="007874FE">
        <w:rPr>
          <w:rFonts w:ascii="Tahoma" w:hAnsi="Tahoma" w:cs="Tahoma"/>
          <w:sz w:val="20"/>
          <w:szCs w:val="20"/>
        </w:rPr>
        <w:t xml:space="preserve">: </w:t>
      </w:r>
    </w:p>
    <w:p w14:paraId="67DD587B" w14:textId="77777777" w:rsidR="00DC44D8" w:rsidRPr="007874FE" w:rsidRDefault="00DC44D8" w:rsidP="004F274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1984878" w14:textId="77777777" w:rsidR="00DC44D8" w:rsidRPr="007874FE" w:rsidRDefault="000E1CE4" w:rsidP="000942C1">
      <w:pPr>
        <w:pStyle w:val="-12"/>
        <w:numPr>
          <w:ilvl w:val="0"/>
          <w:numId w:val="4"/>
        </w:numPr>
        <w:spacing w:after="0" w:line="276" w:lineRule="auto"/>
        <w:ind w:left="357" w:hanging="357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 xml:space="preserve">Ο </w:t>
      </w:r>
      <w:r w:rsidR="00DC44D8" w:rsidRPr="007874FE">
        <w:rPr>
          <w:rFonts w:ascii="Tahoma" w:hAnsi="Tahoma" w:cs="Tahoma"/>
          <w:sz w:val="20"/>
          <w:szCs w:val="20"/>
        </w:rPr>
        <w:t>Ν. 4314/2014 (ΦΕΚ 265 Α/23.12.2014) Για τη διαχείριση, τον έλεγχο και την εφαρμογή αναπτυξιακών παρεμβάσεων για την προγραμματική περίοδο 2014−2020, Β) Ενσωμάτωση της Οδηγίας 2012/17 του Ευρωπαϊκού Κοινοβουλίου και του Συμβουλίου της 13ης Ιουνίου 2012 (ΕΕ L 156/16.6.2012) στο ελληνικό δίκαιο, τροποποίηση του ν. 3419/2005 (Α 297) και άλλες διατάξεις»</w:t>
      </w:r>
    </w:p>
    <w:p w14:paraId="619EA491" w14:textId="77777777" w:rsidR="000942C1" w:rsidRDefault="000942C1" w:rsidP="000942C1">
      <w:pPr>
        <w:pStyle w:val="af1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0942C1">
        <w:rPr>
          <w:rFonts w:ascii="Tahoma" w:hAnsi="Tahoma" w:cs="Tahoma"/>
          <w:sz w:val="20"/>
          <w:szCs w:val="20"/>
        </w:rPr>
        <w:t xml:space="preserve">Τη με </w:t>
      </w:r>
      <w:proofErr w:type="spellStart"/>
      <w:r w:rsidRPr="000942C1">
        <w:rPr>
          <w:rFonts w:ascii="Tahoma" w:hAnsi="Tahoma" w:cs="Tahoma"/>
          <w:sz w:val="20"/>
          <w:szCs w:val="20"/>
        </w:rPr>
        <w:t>αρ</w:t>
      </w:r>
      <w:proofErr w:type="spellEnd"/>
      <w:r w:rsidRPr="000942C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942C1">
        <w:rPr>
          <w:rFonts w:ascii="Tahoma" w:hAnsi="Tahoma" w:cs="Tahoma"/>
          <w:sz w:val="20"/>
          <w:szCs w:val="20"/>
        </w:rPr>
        <w:t>πρωτ</w:t>
      </w:r>
      <w:proofErr w:type="spellEnd"/>
      <w:r w:rsidRPr="000942C1">
        <w:rPr>
          <w:rFonts w:ascii="Tahoma" w:hAnsi="Tahoma" w:cs="Tahoma"/>
          <w:sz w:val="20"/>
          <w:szCs w:val="20"/>
        </w:rPr>
        <w:t xml:space="preserve">. 137675/ΕΥΘΥ1016/19-12-2018 (ΦΕΚ 5968/Β/31-12-2018), αντικατάσταση της </w:t>
      </w:r>
      <w:proofErr w:type="spellStart"/>
      <w:r w:rsidRPr="000942C1">
        <w:rPr>
          <w:rFonts w:ascii="Tahoma" w:hAnsi="Tahoma" w:cs="Tahoma"/>
          <w:sz w:val="20"/>
          <w:szCs w:val="20"/>
        </w:rPr>
        <w:t>υπ</w:t>
      </w:r>
      <w:proofErr w:type="spellEnd"/>
      <w:r w:rsidRPr="000942C1">
        <w:rPr>
          <w:rFonts w:ascii="Tahoma" w:hAnsi="Tahoma" w:cs="Tahoma"/>
          <w:sz w:val="20"/>
          <w:szCs w:val="20"/>
        </w:rPr>
        <w:t xml:space="preserve">΄ </w:t>
      </w:r>
      <w:proofErr w:type="spellStart"/>
      <w:r w:rsidRPr="000942C1">
        <w:rPr>
          <w:rFonts w:ascii="Tahoma" w:hAnsi="Tahoma" w:cs="Tahoma"/>
          <w:sz w:val="20"/>
          <w:szCs w:val="20"/>
        </w:rPr>
        <w:t>αριθμ</w:t>
      </w:r>
      <w:proofErr w:type="spellEnd"/>
      <w:r w:rsidRPr="000942C1">
        <w:rPr>
          <w:rFonts w:ascii="Tahoma" w:hAnsi="Tahoma" w:cs="Tahoma"/>
          <w:sz w:val="20"/>
          <w:szCs w:val="20"/>
        </w:rPr>
        <w:t xml:space="preserve">. 110427/ΕΥΘΥ/1020/20.10.2016 (ΦΕΚ 3521/Β/01.11.16) Υπουργικής Απόφασης με τίτλο «Τροποποίηση και αντικατάσταση της υπ’ αριθ. 81986/ΕΥΘΥ712/31.07.2015 (ΦΕΚ Β’ 1822) υπουργικής απόφασης «Εθνικοί Κανόνες </w:t>
      </w:r>
      <w:proofErr w:type="spellStart"/>
      <w:r w:rsidRPr="000942C1">
        <w:rPr>
          <w:rFonts w:ascii="Tahoma" w:hAnsi="Tahoma" w:cs="Tahoma"/>
          <w:sz w:val="20"/>
          <w:szCs w:val="20"/>
        </w:rPr>
        <w:t>Επιλεξιμότητας</w:t>
      </w:r>
      <w:proofErr w:type="spellEnd"/>
      <w:r w:rsidRPr="000942C1">
        <w:rPr>
          <w:rFonts w:ascii="Tahoma" w:hAnsi="Tahoma" w:cs="Tahoma"/>
          <w:sz w:val="20"/>
          <w:szCs w:val="20"/>
        </w:rPr>
        <w:t xml:space="preserve">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πράξεων» (ΥΑΕΚΕΔ), όπως ισχύει</w:t>
      </w:r>
    </w:p>
    <w:p w14:paraId="1C9674CB" w14:textId="4574984C" w:rsidR="00D754DD" w:rsidRPr="007874FE" w:rsidRDefault="00D754DD" w:rsidP="000942C1">
      <w:pPr>
        <w:pStyle w:val="af1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 xml:space="preserve">Η υπ’ </w:t>
      </w:r>
      <w:proofErr w:type="spellStart"/>
      <w:r w:rsidRPr="007874FE">
        <w:rPr>
          <w:rFonts w:ascii="Tahoma" w:hAnsi="Tahoma" w:cs="Tahoma"/>
          <w:sz w:val="20"/>
          <w:szCs w:val="20"/>
        </w:rPr>
        <w:t>αριθμ</w:t>
      </w:r>
      <w:proofErr w:type="spellEnd"/>
      <w:r w:rsidRPr="007874FE">
        <w:rPr>
          <w:rFonts w:ascii="Tahoma" w:hAnsi="Tahoma" w:cs="Tahoma"/>
          <w:sz w:val="20"/>
          <w:szCs w:val="20"/>
        </w:rPr>
        <w:t xml:space="preserve">. ……. Απόφαση του Διοικητικού Συμβουλίου για την έγκριση του Κανονισμού λειτουργίας </w:t>
      </w:r>
      <w:r w:rsidR="00AB3584">
        <w:rPr>
          <w:rFonts w:ascii="Tahoma" w:hAnsi="Tahoma" w:cs="Tahoma"/>
          <w:sz w:val="20"/>
          <w:szCs w:val="20"/>
        </w:rPr>
        <w:t>τ</w:t>
      </w:r>
      <w:r w:rsidRPr="007874FE">
        <w:rPr>
          <w:rFonts w:ascii="Tahoma" w:hAnsi="Tahoma" w:cs="Tahoma"/>
          <w:sz w:val="20"/>
          <w:szCs w:val="20"/>
        </w:rPr>
        <w:t>ου Φορέα</w:t>
      </w:r>
      <w:r w:rsidR="003267E9" w:rsidRPr="007874FE">
        <w:rPr>
          <w:rFonts w:ascii="Tahoma" w:hAnsi="Tahoma" w:cs="Tahoma"/>
          <w:sz w:val="20"/>
          <w:szCs w:val="20"/>
        </w:rPr>
        <w:t xml:space="preserve"> …(εφόσον υπάρχει)</w:t>
      </w:r>
    </w:p>
    <w:p w14:paraId="530B6025" w14:textId="1E1C3FE5" w:rsidR="001B2B98" w:rsidRPr="000942C1" w:rsidRDefault="001B2B98" w:rsidP="000942C1">
      <w:pPr>
        <w:pStyle w:val="-12"/>
        <w:numPr>
          <w:ilvl w:val="0"/>
          <w:numId w:val="4"/>
        </w:numPr>
        <w:spacing w:after="0" w:line="276" w:lineRule="auto"/>
        <w:rPr>
          <w:rFonts w:ascii="Tahoma" w:hAnsi="Tahoma" w:cs="Tahoma"/>
          <w:strike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>Έγγραφα σύστασης του Φορέα</w:t>
      </w:r>
    </w:p>
    <w:p w14:paraId="3CCBF947" w14:textId="77777777" w:rsidR="000942C1" w:rsidRPr="007874FE" w:rsidRDefault="000942C1" w:rsidP="000942C1">
      <w:pPr>
        <w:pStyle w:val="-12"/>
        <w:spacing w:after="0" w:line="276" w:lineRule="auto"/>
        <w:ind w:left="360" w:firstLine="0"/>
        <w:rPr>
          <w:rFonts w:ascii="Tahoma" w:hAnsi="Tahoma" w:cs="Tahoma"/>
          <w:strike/>
          <w:sz w:val="20"/>
          <w:szCs w:val="20"/>
        </w:rPr>
      </w:pPr>
    </w:p>
    <w:p w14:paraId="76744175" w14:textId="77777777" w:rsidR="00CF13D4" w:rsidRPr="007874FE" w:rsidRDefault="00CF13D4" w:rsidP="00D952E3">
      <w:pPr>
        <w:pStyle w:val="1"/>
        <w:rPr>
          <w:color w:val="auto"/>
          <w:spacing w:val="0"/>
          <w:position w:val="0"/>
          <w:sz w:val="20"/>
          <w:szCs w:val="20"/>
        </w:rPr>
      </w:pPr>
      <w:r w:rsidRPr="007874FE">
        <w:rPr>
          <w:color w:val="auto"/>
          <w:spacing w:val="0"/>
          <w:position w:val="0"/>
          <w:sz w:val="20"/>
          <w:szCs w:val="20"/>
        </w:rPr>
        <w:t>Αρμοδιότητες</w:t>
      </w:r>
      <w:r w:rsidR="001D5424" w:rsidRPr="007874FE">
        <w:rPr>
          <w:color w:val="auto"/>
          <w:spacing w:val="0"/>
          <w:position w:val="0"/>
          <w:sz w:val="20"/>
          <w:szCs w:val="20"/>
        </w:rPr>
        <w:t xml:space="preserve"> - Εμπλεκόμενοι</w:t>
      </w:r>
    </w:p>
    <w:p w14:paraId="6500136C" w14:textId="77777777" w:rsidR="007874FE" w:rsidRPr="007874FE" w:rsidRDefault="00A02DE7" w:rsidP="00DC44D8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 xml:space="preserve">Στον προγραμματισμό </w:t>
      </w:r>
      <w:r w:rsidR="007532ED" w:rsidRPr="007874FE">
        <w:rPr>
          <w:rFonts w:ascii="Tahoma" w:hAnsi="Tahoma" w:cs="Tahoma"/>
          <w:sz w:val="20"/>
          <w:szCs w:val="20"/>
        </w:rPr>
        <w:t>δράσε</w:t>
      </w:r>
      <w:r w:rsidRPr="007874FE">
        <w:rPr>
          <w:rFonts w:ascii="Tahoma" w:hAnsi="Tahoma" w:cs="Tahoma"/>
          <w:sz w:val="20"/>
          <w:szCs w:val="20"/>
        </w:rPr>
        <w:t xml:space="preserve">ων </w:t>
      </w:r>
      <w:r w:rsidR="007532ED" w:rsidRPr="007874FE">
        <w:rPr>
          <w:rFonts w:ascii="Tahoma" w:hAnsi="Tahoma" w:cs="Tahoma"/>
          <w:sz w:val="20"/>
          <w:szCs w:val="20"/>
        </w:rPr>
        <w:t xml:space="preserve">του </w:t>
      </w:r>
      <w:r w:rsidR="00D754DD" w:rsidRPr="007874FE">
        <w:rPr>
          <w:rFonts w:ascii="Tahoma" w:hAnsi="Tahoma" w:cs="Tahoma"/>
          <w:sz w:val="20"/>
          <w:szCs w:val="20"/>
        </w:rPr>
        <w:t xml:space="preserve">Φορέα </w:t>
      </w:r>
      <w:r w:rsidR="001B2B98" w:rsidRPr="007874FE">
        <w:rPr>
          <w:rFonts w:ascii="Tahoma" w:hAnsi="Tahoma" w:cs="Tahoma"/>
          <w:sz w:val="20"/>
          <w:szCs w:val="20"/>
        </w:rPr>
        <w:t>συμμετέχει το ΔΣ</w:t>
      </w:r>
      <w:r w:rsidR="00A40715" w:rsidRPr="007874FE">
        <w:rPr>
          <w:rFonts w:ascii="Tahoma" w:hAnsi="Tahoma" w:cs="Tahoma"/>
          <w:sz w:val="20"/>
          <w:szCs w:val="20"/>
        </w:rPr>
        <w:t xml:space="preserve"> και</w:t>
      </w:r>
      <w:r w:rsidR="00A40715" w:rsidRPr="007874FE">
        <w:t xml:space="preserve"> </w:t>
      </w:r>
      <w:r w:rsidR="004B6CEB" w:rsidRPr="007874FE">
        <w:rPr>
          <w:rFonts w:ascii="Tahoma" w:hAnsi="Tahoma" w:cs="Tahoma"/>
          <w:sz w:val="20"/>
          <w:szCs w:val="20"/>
        </w:rPr>
        <w:t>μεμονωμένα μέλη ή Επιτροπή μελών του Φορέα ορισμένα με σχετική Απόφαση του Δ.Σ</w:t>
      </w:r>
      <w:r w:rsidR="00A40715" w:rsidRPr="007874FE">
        <w:rPr>
          <w:rFonts w:ascii="Tahoma" w:hAnsi="Tahoma" w:cs="Tahoma"/>
          <w:sz w:val="20"/>
          <w:szCs w:val="20"/>
        </w:rPr>
        <w:t xml:space="preserve">. </w:t>
      </w:r>
    </w:p>
    <w:p w14:paraId="4EF6020E" w14:textId="77777777" w:rsidR="002B37CB" w:rsidRPr="007874FE" w:rsidRDefault="00057FEF" w:rsidP="007874FE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 xml:space="preserve">Ενδεικτικά, εμπλέκονται οι ακόλουθες δομές και όργανα </w:t>
      </w:r>
      <w:r w:rsidR="007532ED" w:rsidRPr="007874FE">
        <w:rPr>
          <w:rFonts w:ascii="Tahoma" w:hAnsi="Tahoma" w:cs="Tahoma"/>
          <w:sz w:val="20"/>
          <w:szCs w:val="20"/>
        </w:rPr>
        <w:t xml:space="preserve">του </w:t>
      </w:r>
      <w:r w:rsidR="00D754DD" w:rsidRPr="007874FE">
        <w:rPr>
          <w:rFonts w:ascii="Tahoma" w:hAnsi="Tahoma" w:cs="Tahoma"/>
          <w:sz w:val="20"/>
          <w:szCs w:val="20"/>
        </w:rPr>
        <w:t>Φορέα</w:t>
      </w:r>
      <w:r w:rsidRPr="007874FE">
        <w:rPr>
          <w:rFonts w:ascii="Tahoma" w:hAnsi="Tahoma" w:cs="Tahoma"/>
          <w:sz w:val="20"/>
          <w:szCs w:val="20"/>
        </w:rPr>
        <w:t>:</w:t>
      </w:r>
    </w:p>
    <w:p w14:paraId="4EB9BB89" w14:textId="77777777" w:rsidR="00B27DE8" w:rsidRPr="007874FE" w:rsidRDefault="00B27DE8" w:rsidP="00BD7D26">
      <w:pPr>
        <w:numPr>
          <w:ilvl w:val="0"/>
          <w:numId w:val="5"/>
        </w:numPr>
        <w:spacing w:before="60" w:line="276" w:lineRule="auto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7874FE">
        <w:rPr>
          <w:rFonts w:ascii="Tahoma" w:hAnsi="Tahoma" w:cs="Tahoma"/>
          <w:sz w:val="20"/>
          <w:szCs w:val="20"/>
        </w:rPr>
        <w:t>Διοικητικό Συμβούλιο</w:t>
      </w:r>
    </w:p>
    <w:p w14:paraId="465C588D" w14:textId="77777777" w:rsidR="004B6CEB" w:rsidRPr="007874FE" w:rsidRDefault="004B6CEB" w:rsidP="004B6CEB">
      <w:pPr>
        <w:numPr>
          <w:ilvl w:val="0"/>
          <w:numId w:val="5"/>
        </w:numPr>
        <w:spacing w:before="60" w:line="276" w:lineRule="auto"/>
        <w:ind w:left="142" w:hanging="142"/>
        <w:jc w:val="both"/>
        <w:rPr>
          <w:rFonts w:ascii="Tahoma" w:hAnsi="Tahoma" w:cs="Tahoma"/>
          <w:sz w:val="20"/>
          <w:szCs w:val="20"/>
        </w:rPr>
      </w:pPr>
      <w:proofErr w:type="spellStart"/>
      <w:r w:rsidRPr="007874FE">
        <w:rPr>
          <w:sz w:val="20"/>
          <w:szCs w:val="20"/>
        </w:rPr>
        <w:t>Mεμονωμένα</w:t>
      </w:r>
      <w:proofErr w:type="spellEnd"/>
      <w:r w:rsidRPr="007874FE">
        <w:rPr>
          <w:sz w:val="20"/>
          <w:szCs w:val="20"/>
        </w:rPr>
        <w:t xml:space="preserve"> μέλη ή Επιτροπ</w:t>
      </w:r>
      <w:r w:rsidR="005C04AE" w:rsidRPr="007874FE">
        <w:rPr>
          <w:sz w:val="20"/>
          <w:szCs w:val="20"/>
        </w:rPr>
        <w:t>ές</w:t>
      </w:r>
      <w:r w:rsidRPr="007874FE">
        <w:rPr>
          <w:sz w:val="20"/>
          <w:szCs w:val="20"/>
        </w:rPr>
        <w:t xml:space="preserve"> μελών του Φορέα ορισμέν</w:t>
      </w:r>
      <w:r w:rsidR="005C04AE" w:rsidRPr="007874FE">
        <w:rPr>
          <w:sz w:val="20"/>
          <w:szCs w:val="20"/>
        </w:rPr>
        <w:t>ες</w:t>
      </w:r>
      <w:r w:rsidRPr="007874FE">
        <w:rPr>
          <w:sz w:val="20"/>
          <w:szCs w:val="20"/>
        </w:rPr>
        <w:t xml:space="preserve"> με σχετική Απόφαση του Δ.Σ. </w:t>
      </w:r>
    </w:p>
    <w:p w14:paraId="5FBDF4A2" w14:textId="77777777" w:rsidR="004B6CEB" w:rsidRPr="007874FE" w:rsidRDefault="004B6CEB" w:rsidP="004B6CEB">
      <w:p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</w:p>
    <w:p w14:paraId="155EDBC5" w14:textId="77777777" w:rsidR="00AC5487" w:rsidRPr="004B6CEB" w:rsidRDefault="00CD25DC" w:rsidP="004B6CEB">
      <w:p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  <w:r w:rsidRPr="004B6CEB">
        <w:rPr>
          <w:sz w:val="20"/>
          <w:szCs w:val="20"/>
        </w:rPr>
        <w:t>Προβλεπόμενες διαδικασίες</w:t>
      </w: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6379"/>
      </w:tblGrid>
      <w:tr w:rsidR="00236EFF" w:rsidRPr="005D0867" w14:paraId="2C64D996" w14:textId="77777777" w:rsidTr="00001193">
        <w:tc>
          <w:tcPr>
            <w:tcW w:w="2406" w:type="dxa"/>
            <w:tcBorders>
              <w:bottom w:val="single" w:sz="6" w:space="0" w:color="008000"/>
            </w:tcBorders>
            <w:shd w:val="clear" w:color="auto" w:fill="auto"/>
          </w:tcPr>
          <w:p w14:paraId="7321E423" w14:textId="77777777" w:rsidR="00236EFF" w:rsidRPr="005D0867" w:rsidRDefault="00236EFF" w:rsidP="00001193">
            <w:pPr>
              <w:spacing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0867">
              <w:rPr>
                <w:rFonts w:ascii="Tahoma" w:hAnsi="Tahoma" w:cs="Tahoma"/>
                <w:b/>
                <w:sz w:val="20"/>
                <w:szCs w:val="20"/>
              </w:rPr>
              <w:t>Κωδικός Διαδικασίας</w:t>
            </w:r>
          </w:p>
        </w:tc>
        <w:tc>
          <w:tcPr>
            <w:tcW w:w="6379" w:type="dxa"/>
            <w:tcBorders>
              <w:bottom w:val="single" w:sz="6" w:space="0" w:color="008000"/>
            </w:tcBorders>
            <w:shd w:val="clear" w:color="auto" w:fill="auto"/>
          </w:tcPr>
          <w:p w14:paraId="763A0F2B" w14:textId="77777777" w:rsidR="00236EFF" w:rsidRPr="005D0867" w:rsidRDefault="00236EFF" w:rsidP="00001193">
            <w:pPr>
              <w:spacing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0867">
              <w:rPr>
                <w:rFonts w:ascii="Tahoma" w:hAnsi="Tahoma" w:cs="Tahoma"/>
                <w:b/>
                <w:sz w:val="20"/>
                <w:szCs w:val="20"/>
              </w:rPr>
              <w:t>Τίτλος Διαδικασίας</w:t>
            </w:r>
          </w:p>
        </w:tc>
      </w:tr>
      <w:tr w:rsidR="00236EFF" w:rsidRPr="005D0867" w14:paraId="0462F733" w14:textId="77777777" w:rsidTr="00001193">
        <w:tc>
          <w:tcPr>
            <w:tcW w:w="2406" w:type="dxa"/>
            <w:shd w:val="clear" w:color="auto" w:fill="auto"/>
          </w:tcPr>
          <w:p w14:paraId="33FC17CD" w14:textId="77777777" w:rsidR="00236EFF" w:rsidRPr="005D0867" w:rsidRDefault="00236EFF" w:rsidP="00001193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867">
              <w:rPr>
                <w:rFonts w:ascii="Tahoma" w:hAnsi="Tahoma" w:cs="Tahoma"/>
                <w:sz w:val="20"/>
                <w:szCs w:val="20"/>
              </w:rPr>
              <w:t>Δ.01-01</w:t>
            </w:r>
          </w:p>
        </w:tc>
        <w:tc>
          <w:tcPr>
            <w:tcW w:w="6379" w:type="dxa"/>
            <w:shd w:val="clear" w:color="auto" w:fill="auto"/>
          </w:tcPr>
          <w:p w14:paraId="6929D1D0" w14:textId="77777777" w:rsidR="00236EFF" w:rsidRPr="005D0867" w:rsidRDefault="00236EFF" w:rsidP="008833EC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867">
              <w:rPr>
                <w:rFonts w:ascii="Tahoma" w:hAnsi="Tahoma" w:cs="Tahoma"/>
                <w:sz w:val="20"/>
                <w:szCs w:val="20"/>
              </w:rPr>
              <w:t xml:space="preserve">Διάγνωση αναγκών </w:t>
            </w:r>
            <w:r w:rsidR="0052482C" w:rsidRPr="005D0867">
              <w:rPr>
                <w:rFonts w:ascii="Tahoma" w:hAnsi="Tahoma" w:cs="Tahoma"/>
                <w:sz w:val="20"/>
                <w:szCs w:val="20"/>
              </w:rPr>
              <w:t>–</w:t>
            </w:r>
            <w:r w:rsidRPr="005D08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26A02" w:rsidRPr="005D0867">
              <w:rPr>
                <w:rFonts w:ascii="Tahoma" w:hAnsi="Tahoma" w:cs="Tahoma"/>
                <w:sz w:val="20"/>
                <w:szCs w:val="20"/>
              </w:rPr>
              <w:t xml:space="preserve">Κατάρτιση </w:t>
            </w:r>
            <w:r w:rsidR="0052482C" w:rsidRPr="005D0867">
              <w:rPr>
                <w:rFonts w:ascii="Tahoma" w:hAnsi="Tahoma" w:cs="Tahoma"/>
                <w:sz w:val="20"/>
                <w:szCs w:val="20"/>
              </w:rPr>
              <w:t>Ετ</w:t>
            </w:r>
            <w:r w:rsidR="008833EC">
              <w:rPr>
                <w:rFonts w:ascii="Tahoma" w:hAnsi="Tahoma" w:cs="Tahoma"/>
                <w:sz w:val="20"/>
                <w:szCs w:val="20"/>
              </w:rPr>
              <w:t>ήσι</w:t>
            </w:r>
            <w:r w:rsidR="00D26A02" w:rsidRPr="005D0867">
              <w:rPr>
                <w:rFonts w:ascii="Tahoma" w:hAnsi="Tahoma" w:cs="Tahoma"/>
                <w:sz w:val="20"/>
                <w:szCs w:val="20"/>
              </w:rPr>
              <w:t>ου</w:t>
            </w:r>
            <w:r w:rsidR="0052482C" w:rsidRPr="005D08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26A02" w:rsidRPr="005D0867">
              <w:rPr>
                <w:rFonts w:ascii="Tahoma" w:hAnsi="Tahoma" w:cs="Tahoma"/>
                <w:sz w:val="20"/>
                <w:szCs w:val="20"/>
              </w:rPr>
              <w:t>Π</w:t>
            </w:r>
            <w:r w:rsidRPr="005D0867">
              <w:rPr>
                <w:rFonts w:ascii="Tahoma" w:hAnsi="Tahoma" w:cs="Tahoma"/>
                <w:sz w:val="20"/>
                <w:szCs w:val="20"/>
              </w:rPr>
              <w:t>ρογρ</w:t>
            </w:r>
            <w:r w:rsidR="008833EC">
              <w:rPr>
                <w:rFonts w:ascii="Tahoma" w:hAnsi="Tahoma" w:cs="Tahoma"/>
                <w:sz w:val="20"/>
                <w:szCs w:val="20"/>
              </w:rPr>
              <w:t>αμματισμού Δράσεων</w:t>
            </w:r>
            <w:r w:rsidRPr="005D086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5008B" w:rsidRPr="005D0867" w14:paraId="2ECDD122" w14:textId="77777777" w:rsidTr="00001193">
        <w:tc>
          <w:tcPr>
            <w:tcW w:w="2406" w:type="dxa"/>
            <w:shd w:val="clear" w:color="auto" w:fill="auto"/>
          </w:tcPr>
          <w:p w14:paraId="448F2B21" w14:textId="7E194F8C" w:rsidR="0055008B" w:rsidRPr="005D0867" w:rsidRDefault="0055008B" w:rsidP="00001193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008B">
              <w:rPr>
                <w:rFonts w:ascii="Tahoma" w:hAnsi="Tahoma" w:cs="Tahoma"/>
                <w:sz w:val="20"/>
                <w:szCs w:val="20"/>
              </w:rPr>
              <w:t>Δ.01-02</w:t>
            </w:r>
          </w:p>
        </w:tc>
        <w:tc>
          <w:tcPr>
            <w:tcW w:w="6379" w:type="dxa"/>
            <w:shd w:val="clear" w:color="auto" w:fill="auto"/>
          </w:tcPr>
          <w:p w14:paraId="43765CAA" w14:textId="78045319" w:rsidR="0055008B" w:rsidRPr="005D0867" w:rsidRDefault="0055008B" w:rsidP="0055008B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008B">
              <w:rPr>
                <w:rFonts w:ascii="Tahoma" w:hAnsi="Tahoma" w:cs="Tahoma"/>
                <w:sz w:val="20"/>
                <w:szCs w:val="20"/>
              </w:rPr>
              <w:t>Σχεδιασμός υλοποίησης έργων</w:t>
            </w:r>
          </w:p>
        </w:tc>
      </w:tr>
      <w:tr w:rsidR="0055008B" w:rsidRPr="005D0867" w14:paraId="0B01D9C3" w14:textId="77777777" w:rsidTr="00001193">
        <w:tc>
          <w:tcPr>
            <w:tcW w:w="2406" w:type="dxa"/>
            <w:shd w:val="clear" w:color="auto" w:fill="auto"/>
          </w:tcPr>
          <w:p w14:paraId="18BDD10A" w14:textId="1EDFCDCC" w:rsidR="0055008B" w:rsidRPr="0055008B" w:rsidRDefault="0055008B" w:rsidP="00001193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5008B">
              <w:rPr>
                <w:rFonts w:ascii="Tahoma" w:hAnsi="Tahoma" w:cs="Tahoma"/>
                <w:sz w:val="20"/>
                <w:szCs w:val="20"/>
              </w:rPr>
              <w:t>Δ.01-0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14:paraId="4514C9C2" w14:textId="77777777" w:rsidR="0055008B" w:rsidRPr="0055008B" w:rsidRDefault="0055008B" w:rsidP="0055008B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008B">
              <w:rPr>
                <w:rFonts w:ascii="Tahoma" w:hAnsi="Tahoma" w:cs="Tahoma"/>
                <w:sz w:val="20"/>
                <w:szCs w:val="20"/>
              </w:rPr>
              <w:t xml:space="preserve">Διασφάλιση απαιτούμενων πόρων </w:t>
            </w:r>
          </w:p>
          <w:p w14:paraId="450925F4" w14:textId="498CEB8C" w:rsidR="0055008B" w:rsidRPr="005D0867" w:rsidRDefault="0055008B" w:rsidP="0055008B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008B">
              <w:rPr>
                <w:rFonts w:ascii="Tahoma" w:hAnsi="Tahoma" w:cs="Tahoma"/>
                <w:sz w:val="20"/>
                <w:szCs w:val="20"/>
              </w:rPr>
              <w:t>για την υλοποίηση της δράσης</w:t>
            </w:r>
          </w:p>
        </w:tc>
      </w:tr>
    </w:tbl>
    <w:p w14:paraId="63B222D0" w14:textId="77777777" w:rsidR="006473E9" w:rsidRPr="005D0867" w:rsidRDefault="006473E9" w:rsidP="007E029E">
      <w:pPr>
        <w:spacing w:before="60" w:after="60"/>
        <w:rPr>
          <w:rFonts w:ascii="Tahoma" w:hAnsi="Tahoma" w:cs="Tahoma"/>
          <w:sz w:val="20"/>
          <w:szCs w:val="20"/>
        </w:rPr>
      </w:pPr>
    </w:p>
    <w:sectPr w:rsidR="006473E9" w:rsidRPr="005D0867" w:rsidSect="003F5593">
      <w:headerReference w:type="default" r:id="rId12"/>
      <w:headerReference w:type="first" r:id="rId13"/>
      <w:pgSz w:w="11906" w:h="16838" w:code="9"/>
      <w:pgMar w:top="2127" w:right="1418" w:bottom="1701" w:left="1701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36E30" w14:textId="77777777" w:rsidR="003C3412" w:rsidRDefault="003C3412">
      <w:r>
        <w:separator/>
      </w:r>
    </w:p>
  </w:endnote>
  <w:endnote w:type="continuationSeparator" w:id="0">
    <w:p w14:paraId="02D49244" w14:textId="77777777" w:rsidR="003C3412" w:rsidRDefault="003C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3D3D0" w14:textId="77777777" w:rsidR="009F3FD7" w:rsidRDefault="0055008B" w:rsidP="009F3FD7">
    <w:pPr>
      <w:pStyle w:val="a7"/>
    </w:pPr>
    <w:r>
      <w:pict w14:anchorId="6875C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44519AF1" w14:textId="6599D604" w:rsidR="009F3FD7" w:rsidRPr="002F4F42" w:rsidRDefault="00767121" w:rsidP="009F3FD7">
    <w:pPr>
      <w:pStyle w:val="a7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9F3FD7" w:rsidRPr="002F4F42">
      <w:rPr>
        <w:rFonts w:ascii="Arial Narrow" w:hAnsi="Arial Narrow"/>
        <w:i/>
        <w:sz w:val="16"/>
        <w:szCs w:val="16"/>
      </w:rPr>
      <w:tab/>
    </w:r>
    <w:r w:rsidR="009F3FD7" w:rsidRPr="002F4F42">
      <w:rPr>
        <w:rFonts w:ascii="Arial Narrow" w:hAnsi="Arial Narrow"/>
        <w:i/>
        <w:sz w:val="16"/>
        <w:szCs w:val="16"/>
      </w:rPr>
      <w:tab/>
    </w:r>
  </w:p>
  <w:p w14:paraId="09B1FB3A" w14:textId="77777777" w:rsidR="009F3FD7" w:rsidRDefault="009F3FD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34F2A" w14:textId="77777777" w:rsidR="009F3FD7" w:rsidRDefault="0055008B" w:rsidP="009F3FD7">
    <w:pPr>
      <w:pStyle w:val="a7"/>
    </w:pPr>
    <w:r>
      <w:pict w14:anchorId="0A6068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5380AA51" w14:textId="0FB03151" w:rsidR="009F3FD7" w:rsidRPr="002F4F42" w:rsidRDefault="00F95411" w:rsidP="009F3FD7">
    <w:pPr>
      <w:pStyle w:val="a7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9F3FD7" w:rsidRPr="002F4F42">
      <w:rPr>
        <w:rFonts w:ascii="Arial Narrow" w:hAnsi="Arial Narrow"/>
        <w:i/>
        <w:sz w:val="16"/>
        <w:szCs w:val="16"/>
      </w:rPr>
      <w:tab/>
    </w:r>
    <w:r w:rsidR="009F3FD7" w:rsidRPr="002F4F42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E63BF" w14:textId="77777777" w:rsidR="003C3412" w:rsidRDefault="003C3412">
      <w:r>
        <w:separator/>
      </w:r>
    </w:p>
  </w:footnote>
  <w:footnote w:type="continuationSeparator" w:id="0">
    <w:p w14:paraId="55397D67" w14:textId="77777777" w:rsidR="003C3412" w:rsidRDefault="003C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EBC7A" w14:textId="77777777" w:rsidR="00FC1D02" w:rsidRDefault="00FC1D02">
    <w:pPr>
      <w:pStyle w:val="a6"/>
      <w:tabs>
        <w:tab w:val="clear" w:pos="8306"/>
        <w:tab w:val="right" w:pos="8789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6125D" w14:textId="77777777" w:rsidR="00FC1D02" w:rsidRDefault="00FC1D02" w:rsidP="0016744A">
    <w:pPr>
      <w:pStyle w:val="a6"/>
      <w:tabs>
        <w:tab w:val="clear" w:pos="4153"/>
        <w:tab w:val="clear" w:pos="8306"/>
        <w:tab w:val="center" w:pos="4536"/>
        <w:tab w:val="right" w:pos="878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32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430"/>
      <w:gridCol w:w="1350"/>
      <w:gridCol w:w="1350"/>
    </w:tblGrid>
    <w:tr w:rsidR="00FC1D02" w:rsidRPr="002870A1" w14:paraId="7172D450" w14:textId="77777777" w:rsidTr="007532ED">
      <w:trPr>
        <w:trHeight w:val="330"/>
      </w:trPr>
      <w:tc>
        <w:tcPr>
          <w:tcW w:w="1702" w:type="dxa"/>
          <w:vMerge w:val="restart"/>
          <w:vAlign w:val="center"/>
        </w:tcPr>
        <w:p w14:paraId="0B20F250" w14:textId="77777777" w:rsidR="00FC1D02" w:rsidRPr="004B6CEB" w:rsidRDefault="004339E9" w:rsidP="008379A3">
          <w:pPr>
            <w:spacing w:before="60" w:after="60"/>
            <w:jc w:val="center"/>
            <w:rPr>
              <w:rFonts w:ascii="Tahoma" w:hAnsi="Tahoma" w:cs="Tahoma"/>
              <w:b/>
              <w:bCs/>
              <w:strike/>
              <w:noProof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09FC9034" w14:textId="77777777" w:rsidR="004339E9" w:rsidRPr="008379A3" w:rsidRDefault="004339E9" w:rsidP="008379A3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…………………</w:t>
          </w:r>
        </w:p>
      </w:tc>
      <w:tc>
        <w:tcPr>
          <w:tcW w:w="5430" w:type="dxa"/>
          <w:vAlign w:val="center"/>
        </w:tcPr>
        <w:p w14:paraId="3934C3A7" w14:textId="77777777" w:rsidR="00FC1D02" w:rsidRPr="0016744A" w:rsidRDefault="00FC1D02" w:rsidP="0000119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bCs/>
              <w:sz w:val="18"/>
              <w:szCs w:val="18"/>
            </w:rPr>
            <w:t>Κωδικός:</w:t>
          </w:r>
          <w:r w:rsidRPr="007225D7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  <w:r w:rsidRPr="00B96936">
            <w:rPr>
              <w:rFonts w:ascii="Tahoma" w:hAnsi="Tahoma" w:cs="Tahoma"/>
              <w:b/>
              <w:bCs/>
              <w:sz w:val="18"/>
              <w:szCs w:val="18"/>
            </w:rPr>
            <w:t>Δ01</w:t>
          </w: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2700" w:type="dxa"/>
          <w:gridSpan w:val="2"/>
          <w:shd w:val="clear" w:color="auto" w:fill="auto"/>
          <w:vAlign w:val="center"/>
        </w:tcPr>
        <w:p w14:paraId="3842B051" w14:textId="77777777" w:rsidR="00FC1D02" w:rsidRPr="008379A3" w:rsidRDefault="00FC1D02" w:rsidP="00001193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C18CC">
            <w:rPr>
              <w:rFonts w:ascii="Tahoma" w:hAnsi="Tahoma" w:cs="Tahoma"/>
              <w:sz w:val="16"/>
              <w:szCs w:val="16"/>
            </w:rPr>
            <w:t>Σελ</w:t>
          </w:r>
          <w:r>
            <w:rPr>
              <w:rFonts w:ascii="Tahoma" w:hAnsi="Tahoma" w:cs="Tahoma"/>
              <w:sz w:val="16"/>
              <w:szCs w:val="16"/>
            </w:rPr>
            <w:t>.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496E27">
            <w:rPr>
              <w:rFonts w:ascii="Tahoma" w:hAnsi="Tahoma" w:cs="Tahoma"/>
              <w:b/>
              <w:sz w:val="16"/>
              <w:szCs w:val="16"/>
            </w:rPr>
            <w:instrText>PAGE  \* Arabic  \* MERGEFORMAT</w:instrTex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 w:rsidR="0066196E">
            <w:rPr>
              <w:rFonts w:ascii="Tahoma" w:hAnsi="Tahoma" w:cs="Tahoma"/>
              <w:b/>
              <w:noProof/>
              <w:sz w:val="16"/>
              <w:szCs w:val="16"/>
            </w:rPr>
            <w:t>3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end"/>
          </w:r>
          <w:r w:rsidRPr="00496E27">
            <w:rPr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sz w:val="16"/>
              <w:szCs w:val="16"/>
            </w:rPr>
            <w:t>/</w:t>
          </w:r>
          <w:r w:rsidRPr="00496E27">
            <w:rPr>
              <w:rFonts w:ascii="Tahoma" w:hAnsi="Tahoma" w:cs="Tahoma"/>
              <w:sz w:val="16"/>
              <w:szCs w:val="16"/>
            </w:rPr>
            <w:t xml:space="preserve"> 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496E27">
            <w:rPr>
              <w:rFonts w:ascii="Tahoma" w:hAnsi="Tahoma" w:cs="Tahoma"/>
              <w:b/>
              <w:sz w:val="16"/>
              <w:szCs w:val="16"/>
            </w:rPr>
            <w:instrText>NUMPAGES  \* Arabic  \* MERGEFORMAT</w:instrTex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 w:rsidR="0066196E">
            <w:rPr>
              <w:rFonts w:ascii="Tahoma" w:hAnsi="Tahoma" w:cs="Tahoma"/>
              <w:b/>
              <w:noProof/>
              <w:sz w:val="16"/>
              <w:szCs w:val="16"/>
            </w:rPr>
            <w:t>3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end"/>
          </w:r>
        </w:p>
      </w:tc>
    </w:tr>
    <w:tr w:rsidR="00FC1D02" w:rsidRPr="002870A1" w14:paraId="01CA57FA" w14:textId="77777777" w:rsidTr="007532ED">
      <w:trPr>
        <w:trHeight w:val="509"/>
      </w:trPr>
      <w:tc>
        <w:tcPr>
          <w:tcW w:w="1702" w:type="dxa"/>
          <w:vMerge/>
          <w:vAlign w:val="center"/>
        </w:tcPr>
        <w:p w14:paraId="5D47E670" w14:textId="77777777" w:rsidR="00FC1D02" w:rsidRPr="002870A1" w:rsidRDefault="00FC1D02" w:rsidP="00001193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5430" w:type="dxa"/>
          <w:vMerge w:val="restart"/>
          <w:vAlign w:val="center"/>
        </w:tcPr>
        <w:p w14:paraId="2A604DC0" w14:textId="77777777" w:rsidR="00FC1D02" w:rsidRDefault="00FC1D02" w:rsidP="0000119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ΟΜΑΔΑ ΔΙΑΔΙΚΑΣΙΩΝ Δ.01 </w:t>
          </w:r>
        </w:p>
        <w:p w14:paraId="4B938A47" w14:textId="1CACE293" w:rsidR="00FC1D02" w:rsidRPr="0016744A" w:rsidRDefault="00FC1D02" w:rsidP="00201FE1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>«ΕΤΗΣΙΟΣ ΠΡΟΓΡΑΜΜΑΤΙΣΜΟΣ</w:t>
          </w:r>
          <w:r w:rsidR="00AB3584">
            <w:rPr>
              <w:rFonts w:ascii="Tahoma" w:hAnsi="Tahoma" w:cs="Tahoma"/>
              <w:b/>
              <w:bCs/>
              <w:sz w:val="18"/>
              <w:szCs w:val="18"/>
            </w:rPr>
            <w:t xml:space="preserve"> ΚΑΙ ΣΧΕΔΙΑΣΜΟΣ </w:t>
          </w:r>
          <w:r w:rsidR="0040182C">
            <w:rPr>
              <w:rFonts w:ascii="Tahoma" w:hAnsi="Tahoma" w:cs="Tahoma"/>
              <w:b/>
              <w:bCs/>
              <w:sz w:val="18"/>
              <w:szCs w:val="18"/>
            </w:rPr>
            <w:t>ΕΡΓΩΝ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»</w:t>
          </w: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1350" w:type="dxa"/>
          <w:shd w:val="clear" w:color="auto" w:fill="auto"/>
          <w:vAlign w:val="center"/>
        </w:tcPr>
        <w:p w14:paraId="762CA33A" w14:textId="77777777" w:rsidR="00FC1D02" w:rsidRPr="008F0D71" w:rsidRDefault="00FC1D02" w:rsidP="00001193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    :</w:t>
          </w:r>
        </w:p>
      </w:tc>
      <w:tc>
        <w:tcPr>
          <w:tcW w:w="1350" w:type="dxa"/>
          <w:shd w:val="clear" w:color="auto" w:fill="auto"/>
          <w:vAlign w:val="center"/>
        </w:tcPr>
        <w:p w14:paraId="297ED551" w14:textId="77777777" w:rsidR="00FC1D02" w:rsidRPr="008F0D71" w:rsidRDefault="00FC1D02" w:rsidP="00001193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Pr="00F339A9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/>
              <w:sz w:val="16"/>
              <w:szCs w:val="16"/>
            </w:rPr>
            <w:t xml:space="preserve"> </w:t>
          </w:r>
        </w:p>
      </w:tc>
    </w:tr>
    <w:tr w:rsidR="00FC1D02" w:rsidRPr="002870A1" w14:paraId="760A323F" w14:textId="77777777" w:rsidTr="007532ED">
      <w:trPr>
        <w:trHeight w:val="699"/>
      </w:trPr>
      <w:tc>
        <w:tcPr>
          <w:tcW w:w="1702" w:type="dxa"/>
          <w:vMerge/>
          <w:vAlign w:val="center"/>
        </w:tcPr>
        <w:p w14:paraId="4A9DB33D" w14:textId="77777777" w:rsidR="00FC1D02" w:rsidRPr="002870A1" w:rsidRDefault="00FC1D02" w:rsidP="00001193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5430" w:type="dxa"/>
          <w:vMerge/>
          <w:vAlign w:val="center"/>
        </w:tcPr>
        <w:p w14:paraId="1EF20574" w14:textId="77777777" w:rsidR="00FC1D02" w:rsidRPr="0016744A" w:rsidRDefault="00FC1D02" w:rsidP="00001193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350" w:type="dxa"/>
          <w:shd w:val="clear" w:color="auto" w:fill="auto"/>
          <w:vAlign w:val="center"/>
        </w:tcPr>
        <w:p w14:paraId="45C7F8E6" w14:textId="77777777" w:rsidR="00FC1D02" w:rsidRDefault="00FC1D02" w:rsidP="00001193">
          <w:pPr>
            <w:pStyle w:val="a6"/>
            <w:tabs>
              <w:tab w:val="clear" w:pos="8306"/>
              <w:tab w:val="right" w:pos="8789"/>
            </w:tabs>
            <w:spacing w:before="40" w:after="40"/>
            <w:ind w:left="-108" w:right="-142"/>
            <w:jc w:val="center"/>
            <w:rPr>
              <w:rFonts w:ascii="Arial Narrow" w:hAnsi="Arial Narrow"/>
              <w:sz w:val="18"/>
              <w:szCs w:val="18"/>
            </w:rPr>
          </w:pPr>
          <w:r>
            <w:rPr>
              <w:rFonts w:ascii="Arial Narrow" w:hAnsi="Arial Narrow"/>
              <w:sz w:val="18"/>
              <w:szCs w:val="18"/>
            </w:rPr>
            <w:t>Ισχύει από     :</w:t>
          </w:r>
        </w:p>
      </w:tc>
      <w:tc>
        <w:tcPr>
          <w:tcW w:w="1350" w:type="dxa"/>
          <w:shd w:val="clear" w:color="auto" w:fill="auto"/>
          <w:vAlign w:val="center"/>
        </w:tcPr>
        <w:p w14:paraId="23A46D84" w14:textId="77777777" w:rsidR="00FC1D02" w:rsidRDefault="00891145" w:rsidP="007532ED">
          <w:pPr>
            <w:pStyle w:val="a6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</w:t>
          </w:r>
          <w:r w:rsidR="004B6CEB">
            <w:rPr>
              <w:rFonts w:ascii="Arial Narrow" w:hAnsi="Arial Narrow"/>
              <w:b/>
              <w:sz w:val="18"/>
              <w:szCs w:val="18"/>
            </w:rPr>
            <w:t>…..</w:t>
          </w:r>
        </w:p>
      </w:tc>
    </w:tr>
  </w:tbl>
  <w:p w14:paraId="00369E2A" w14:textId="77777777" w:rsidR="00FC1D02" w:rsidRDefault="00FC1D02">
    <w:pPr>
      <w:pStyle w:val="a6"/>
      <w:tabs>
        <w:tab w:val="clear" w:pos="8306"/>
        <w:tab w:val="right" w:pos="8789"/>
      </w:tabs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32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52"/>
      <w:gridCol w:w="5580"/>
      <w:gridCol w:w="1350"/>
      <w:gridCol w:w="1350"/>
    </w:tblGrid>
    <w:tr w:rsidR="00FC1D02" w:rsidRPr="002870A1" w14:paraId="79161B86" w14:textId="77777777" w:rsidTr="00496E27">
      <w:trPr>
        <w:trHeight w:val="330"/>
      </w:trPr>
      <w:tc>
        <w:tcPr>
          <w:tcW w:w="1552" w:type="dxa"/>
          <w:vMerge w:val="restart"/>
          <w:vAlign w:val="center"/>
        </w:tcPr>
        <w:p w14:paraId="23A44274" w14:textId="77777777" w:rsidR="00FC1D02" w:rsidRDefault="004364E7" w:rsidP="0016744A">
          <w:pPr>
            <w:spacing w:before="60" w:after="6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drawing>
              <wp:inline distT="0" distB="0" distL="0" distR="0" wp14:anchorId="2F8B2EA5" wp14:editId="098944EA">
                <wp:extent cx="304800" cy="361950"/>
                <wp:effectExtent l="0" t="0" r="0" b="0"/>
                <wp:docPr id="4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9621BF" w14:textId="77777777" w:rsidR="00FC1D02" w:rsidRDefault="00FC1D02" w:rsidP="0016744A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ΕΛΛΗΝΙΚΗ ΔΗΜΟΚΡΑΤΙΑ</w:t>
          </w:r>
        </w:p>
        <w:p w14:paraId="6D9992C5" w14:textId="77777777" w:rsidR="00FC1D02" w:rsidRPr="007225D7" w:rsidRDefault="00FC1D02" w:rsidP="0016744A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sz w:val="18"/>
              <w:szCs w:val="18"/>
            </w:rPr>
            <w:t>ΠΕΡΙΦΕΡΕΙΑ</w:t>
          </w:r>
        </w:p>
        <w:p w14:paraId="37A08F78" w14:textId="77777777" w:rsidR="00FC1D02" w:rsidRPr="002870A1" w:rsidRDefault="00FC1D02" w:rsidP="0016744A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sz w:val="18"/>
              <w:szCs w:val="18"/>
            </w:rPr>
            <w:t>………………..</w:t>
          </w:r>
        </w:p>
      </w:tc>
      <w:tc>
        <w:tcPr>
          <w:tcW w:w="5580" w:type="dxa"/>
          <w:vAlign w:val="center"/>
        </w:tcPr>
        <w:p w14:paraId="25ACCAD5" w14:textId="77777777" w:rsidR="00FC1D02" w:rsidRPr="0016744A" w:rsidRDefault="00FC1D02" w:rsidP="0016744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bCs/>
              <w:sz w:val="18"/>
              <w:szCs w:val="18"/>
            </w:rPr>
            <w:t>Κωδικός:</w:t>
          </w:r>
          <w:r w:rsidRPr="007225D7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  <w:r>
            <w:rPr>
              <w:rFonts w:ascii="Tahoma" w:hAnsi="Tahoma" w:cs="Tahoma"/>
              <w:bCs/>
              <w:sz w:val="18"/>
              <w:szCs w:val="18"/>
            </w:rPr>
            <w:t>Δ01</w:t>
          </w: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2700" w:type="dxa"/>
          <w:gridSpan w:val="2"/>
          <w:shd w:val="clear" w:color="auto" w:fill="auto"/>
          <w:vAlign w:val="center"/>
        </w:tcPr>
        <w:p w14:paraId="70EE17DB" w14:textId="77777777" w:rsidR="00FC1D02" w:rsidRPr="008F0D71" w:rsidRDefault="00FC1D02" w:rsidP="00496E27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sz w:val="16"/>
              <w:szCs w:val="16"/>
            </w:rPr>
          </w:pPr>
          <w:r w:rsidRPr="00FC18CC">
            <w:rPr>
              <w:rFonts w:ascii="Tahoma" w:hAnsi="Tahoma" w:cs="Tahoma"/>
              <w:sz w:val="16"/>
              <w:szCs w:val="16"/>
            </w:rPr>
            <w:t>Σελ</w:t>
          </w:r>
          <w:r>
            <w:rPr>
              <w:rFonts w:ascii="Tahoma" w:hAnsi="Tahoma" w:cs="Tahoma"/>
              <w:sz w:val="16"/>
              <w:szCs w:val="16"/>
            </w:rPr>
            <w:t>.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496E27">
            <w:rPr>
              <w:rFonts w:ascii="Tahoma" w:hAnsi="Tahoma" w:cs="Tahoma"/>
              <w:b/>
              <w:sz w:val="16"/>
              <w:szCs w:val="16"/>
            </w:rPr>
            <w:instrText>PAGE  \* Arabic  \* MERGEFORMAT</w:instrTex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2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end"/>
          </w:r>
          <w:r w:rsidRPr="00496E27">
            <w:rPr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sz w:val="16"/>
              <w:szCs w:val="16"/>
            </w:rPr>
            <w:t>/</w:t>
          </w:r>
          <w:r w:rsidRPr="00496E27">
            <w:rPr>
              <w:rFonts w:ascii="Tahoma" w:hAnsi="Tahoma" w:cs="Tahoma"/>
              <w:sz w:val="16"/>
              <w:szCs w:val="16"/>
            </w:rPr>
            <w:t xml:space="preserve"> 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496E27">
            <w:rPr>
              <w:rFonts w:ascii="Tahoma" w:hAnsi="Tahoma" w:cs="Tahoma"/>
              <w:b/>
              <w:sz w:val="16"/>
              <w:szCs w:val="16"/>
            </w:rPr>
            <w:instrText>NUMPAGES  \* Arabic  \* MERGEFORMAT</w:instrTex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3</w:t>
          </w:r>
          <w:r w:rsidRPr="00496E27">
            <w:rPr>
              <w:rFonts w:ascii="Tahoma" w:hAnsi="Tahoma" w:cs="Tahoma"/>
              <w:b/>
              <w:sz w:val="16"/>
              <w:szCs w:val="16"/>
            </w:rPr>
            <w:fldChar w:fldCharType="end"/>
          </w:r>
        </w:p>
      </w:tc>
    </w:tr>
    <w:tr w:rsidR="00FC1D02" w:rsidRPr="002870A1" w14:paraId="630D4E09" w14:textId="77777777" w:rsidTr="00496E27">
      <w:trPr>
        <w:trHeight w:val="509"/>
      </w:trPr>
      <w:tc>
        <w:tcPr>
          <w:tcW w:w="1552" w:type="dxa"/>
          <w:vMerge/>
          <w:vAlign w:val="center"/>
        </w:tcPr>
        <w:p w14:paraId="602AE454" w14:textId="77777777" w:rsidR="00FC1D02" w:rsidRPr="002870A1" w:rsidRDefault="00FC1D02" w:rsidP="00001193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5580" w:type="dxa"/>
          <w:vMerge w:val="restart"/>
          <w:vAlign w:val="center"/>
        </w:tcPr>
        <w:p w14:paraId="68866612" w14:textId="77777777" w:rsidR="00FC1D02" w:rsidRDefault="00FC1D02" w:rsidP="0016744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ΟΜΑΔΑ ΔΙΑΔΙΚΑΣΙΩΝ Δ.01 </w:t>
          </w:r>
        </w:p>
        <w:p w14:paraId="0706AE8A" w14:textId="77777777" w:rsidR="00FC1D02" w:rsidRPr="0016744A" w:rsidRDefault="00FC1D02" w:rsidP="0016744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>«</w:t>
          </w: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>ΠΡΟΓΡΑΜΜΑΤΙΣΜΟΣ ΕΡΓΩΝ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»</w:t>
          </w:r>
          <w:r w:rsidRPr="0016744A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1350" w:type="dxa"/>
          <w:shd w:val="clear" w:color="auto" w:fill="auto"/>
          <w:vAlign w:val="center"/>
        </w:tcPr>
        <w:p w14:paraId="26628A20" w14:textId="77777777" w:rsidR="00FC1D02" w:rsidRPr="008F0D71" w:rsidRDefault="00FC1D02" w:rsidP="00001193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    :</w:t>
          </w:r>
        </w:p>
      </w:tc>
      <w:tc>
        <w:tcPr>
          <w:tcW w:w="1350" w:type="dxa"/>
          <w:shd w:val="clear" w:color="auto" w:fill="auto"/>
          <w:vAlign w:val="center"/>
        </w:tcPr>
        <w:p w14:paraId="2D59A4A0" w14:textId="77777777" w:rsidR="00FC1D02" w:rsidRPr="008F0D71" w:rsidRDefault="00FC1D02" w:rsidP="00001193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2</w:t>
          </w:r>
          <w:r w:rsidRPr="008F0D71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FC1D02" w:rsidRPr="002870A1" w14:paraId="6FCA2B0B" w14:textId="77777777" w:rsidTr="00496E27">
      <w:trPr>
        <w:trHeight w:val="416"/>
      </w:trPr>
      <w:tc>
        <w:tcPr>
          <w:tcW w:w="1552" w:type="dxa"/>
          <w:vMerge/>
          <w:vAlign w:val="center"/>
        </w:tcPr>
        <w:p w14:paraId="1077AD27" w14:textId="77777777" w:rsidR="00FC1D02" w:rsidRPr="002870A1" w:rsidRDefault="00FC1D02" w:rsidP="00001193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5580" w:type="dxa"/>
          <w:vMerge/>
          <w:vAlign w:val="center"/>
        </w:tcPr>
        <w:p w14:paraId="5A3A6AA3" w14:textId="77777777" w:rsidR="00FC1D02" w:rsidRPr="0016744A" w:rsidRDefault="00FC1D02" w:rsidP="0016744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350" w:type="dxa"/>
          <w:shd w:val="clear" w:color="auto" w:fill="auto"/>
          <w:vAlign w:val="center"/>
        </w:tcPr>
        <w:p w14:paraId="0E19D545" w14:textId="77777777" w:rsidR="00FC1D02" w:rsidRDefault="00FC1D02" w:rsidP="00001193">
          <w:pPr>
            <w:pStyle w:val="a6"/>
            <w:tabs>
              <w:tab w:val="clear" w:pos="8306"/>
              <w:tab w:val="right" w:pos="8789"/>
            </w:tabs>
            <w:spacing w:before="40" w:after="40"/>
            <w:ind w:left="-108" w:right="-142"/>
            <w:jc w:val="center"/>
            <w:rPr>
              <w:rFonts w:ascii="Arial Narrow" w:hAnsi="Arial Narrow"/>
              <w:sz w:val="18"/>
              <w:szCs w:val="18"/>
            </w:rPr>
          </w:pPr>
          <w:r>
            <w:rPr>
              <w:rFonts w:ascii="Arial Narrow" w:hAnsi="Arial Narrow"/>
              <w:sz w:val="18"/>
              <w:szCs w:val="18"/>
            </w:rPr>
            <w:t>Ισχύει από     :</w:t>
          </w:r>
        </w:p>
      </w:tc>
      <w:tc>
        <w:tcPr>
          <w:tcW w:w="1350" w:type="dxa"/>
          <w:shd w:val="clear" w:color="auto" w:fill="auto"/>
          <w:vAlign w:val="center"/>
        </w:tcPr>
        <w:p w14:paraId="10177AAE" w14:textId="77777777" w:rsidR="00FC1D02" w:rsidRDefault="00FC1D02" w:rsidP="00001193">
          <w:pPr>
            <w:pStyle w:val="a6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../…../20</w:t>
          </w:r>
          <w:r w:rsidRPr="008F0D71">
            <w:rPr>
              <w:rFonts w:ascii="Arial Narrow" w:hAnsi="Arial Narrow"/>
              <w:b/>
              <w:sz w:val="18"/>
              <w:szCs w:val="18"/>
            </w:rPr>
            <w:t>15</w:t>
          </w:r>
        </w:p>
      </w:tc>
    </w:tr>
  </w:tbl>
  <w:p w14:paraId="39E229ED" w14:textId="77777777" w:rsidR="00FC1D02" w:rsidRDefault="00FC1D02" w:rsidP="0016744A">
    <w:pPr>
      <w:pStyle w:val="a6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240F1"/>
    <w:multiLevelType w:val="hybridMultilevel"/>
    <w:tmpl w:val="1B7A8A6A"/>
    <w:lvl w:ilvl="0" w:tplc="764A5EC2">
      <w:start w:val="1"/>
      <w:numFmt w:val="bullet"/>
      <w:pStyle w:val="-11b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127"/>
        </w:tabs>
        <w:ind w:left="7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847"/>
        </w:tabs>
        <w:ind w:left="7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8567"/>
        </w:tabs>
        <w:ind w:left="8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287"/>
        </w:tabs>
        <w:ind w:left="9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007"/>
        </w:tabs>
        <w:ind w:left="10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0727"/>
        </w:tabs>
        <w:ind w:left="10727" w:hanging="360"/>
      </w:pPr>
      <w:rPr>
        <w:rFonts w:ascii="Wingdings" w:hAnsi="Wingdings" w:hint="default"/>
      </w:rPr>
    </w:lvl>
  </w:abstractNum>
  <w:abstractNum w:abstractNumId="1" w15:restartNumberingAfterBreak="0">
    <w:nsid w:val="2FA1021F"/>
    <w:multiLevelType w:val="hybridMultilevel"/>
    <w:tmpl w:val="3444741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D974B7"/>
    <w:multiLevelType w:val="multilevel"/>
    <w:tmpl w:val="F34C47D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3EB27DB"/>
    <w:multiLevelType w:val="hybridMultilevel"/>
    <w:tmpl w:val="6A7C868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F966C9"/>
    <w:multiLevelType w:val="hybridMultilevel"/>
    <w:tmpl w:val="F1A03F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characterSpacingControl w:val="doNotCompress"/>
  <w:savePreviewPicture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258"/>
    <w:rsid w:val="00001193"/>
    <w:rsid w:val="00020C25"/>
    <w:rsid w:val="00021150"/>
    <w:rsid w:val="000314E0"/>
    <w:rsid w:val="000524E9"/>
    <w:rsid w:val="00054A85"/>
    <w:rsid w:val="00057FEF"/>
    <w:rsid w:val="00061FF8"/>
    <w:rsid w:val="00062A9D"/>
    <w:rsid w:val="00072CFF"/>
    <w:rsid w:val="00076382"/>
    <w:rsid w:val="00077627"/>
    <w:rsid w:val="00084596"/>
    <w:rsid w:val="000927F5"/>
    <w:rsid w:val="00092BBB"/>
    <w:rsid w:val="000942C1"/>
    <w:rsid w:val="00097947"/>
    <w:rsid w:val="000A6563"/>
    <w:rsid w:val="000C5FF9"/>
    <w:rsid w:val="000D0F93"/>
    <w:rsid w:val="000E1849"/>
    <w:rsid w:val="000E1A43"/>
    <w:rsid w:val="000E1CE4"/>
    <w:rsid w:val="000E6280"/>
    <w:rsid w:val="000E64A5"/>
    <w:rsid w:val="000E77EF"/>
    <w:rsid w:val="000F6FF0"/>
    <w:rsid w:val="00121691"/>
    <w:rsid w:val="001425B2"/>
    <w:rsid w:val="001517B2"/>
    <w:rsid w:val="001528E3"/>
    <w:rsid w:val="00157AE8"/>
    <w:rsid w:val="0016744A"/>
    <w:rsid w:val="0018191F"/>
    <w:rsid w:val="00182129"/>
    <w:rsid w:val="00182177"/>
    <w:rsid w:val="00190D31"/>
    <w:rsid w:val="00191941"/>
    <w:rsid w:val="00191FC3"/>
    <w:rsid w:val="001B18D8"/>
    <w:rsid w:val="001B1A75"/>
    <w:rsid w:val="001B2B98"/>
    <w:rsid w:val="001B4E64"/>
    <w:rsid w:val="001C3C55"/>
    <w:rsid w:val="001C55F6"/>
    <w:rsid w:val="001C79CA"/>
    <w:rsid w:val="001D2537"/>
    <w:rsid w:val="001D3CE8"/>
    <w:rsid w:val="001D5424"/>
    <w:rsid w:val="001D76B7"/>
    <w:rsid w:val="001F34EE"/>
    <w:rsid w:val="001F7CB1"/>
    <w:rsid w:val="00200CCF"/>
    <w:rsid w:val="00201FE1"/>
    <w:rsid w:val="00202FFD"/>
    <w:rsid w:val="00204EBD"/>
    <w:rsid w:val="00211694"/>
    <w:rsid w:val="00215207"/>
    <w:rsid w:val="00215777"/>
    <w:rsid w:val="00217989"/>
    <w:rsid w:val="0022505E"/>
    <w:rsid w:val="00235AC2"/>
    <w:rsid w:val="00236EFF"/>
    <w:rsid w:val="002376CA"/>
    <w:rsid w:val="00250F1A"/>
    <w:rsid w:val="0025725B"/>
    <w:rsid w:val="0027269A"/>
    <w:rsid w:val="002908D4"/>
    <w:rsid w:val="00295C9F"/>
    <w:rsid w:val="002A269D"/>
    <w:rsid w:val="002A26F7"/>
    <w:rsid w:val="002A40B4"/>
    <w:rsid w:val="002B00F6"/>
    <w:rsid w:val="002B37CB"/>
    <w:rsid w:val="002C5424"/>
    <w:rsid w:val="002D6005"/>
    <w:rsid w:val="002E18BA"/>
    <w:rsid w:val="002E2C0F"/>
    <w:rsid w:val="002E62AA"/>
    <w:rsid w:val="002E759D"/>
    <w:rsid w:val="002F4F42"/>
    <w:rsid w:val="003073FF"/>
    <w:rsid w:val="003151E6"/>
    <w:rsid w:val="00315D30"/>
    <w:rsid w:val="00323CC2"/>
    <w:rsid w:val="003267E9"/>
    <w:rsid w:val="003424F1"/>
    <w:rsid w:val="00343B13"/>
    <w:rsid w:val="00355A8D"/>
    <w:rsid w:val="00364F1C"/>
    <w:rsid w:val="00370629"/>
    <w:rsid w:val="003752E4"/>
    <w:rsid w:val="00376A66"/>
    <w:rsid w:val="00380E2C"/>
    <w:rsid w:val="0038689A"/>
    <w:rsid w:val="00396C89"/>
    <w:rsid w:val="003A3350"/>
    <w:rsid w:val="003A6D5B"/>
    <w:rsid w:val="003C3412"/>
    <w:rsid w:val="003C3E86"/>
    <w:rsid w:val="003F5593"/>
    <w:rsid w:val="003F60F6"/>
    <w:rsid w:val="0040182C"/>
    <w:rsid w:val="00407428"/>
    <w:rsid w:val="004127F7"/>
    <w:rsid w:val="00413AC9"/>
    <w:rsid w:val="0041504E"/>
    <w:rsid w:val="004159C2"/>
    <w:rsid w:val="00416662"/>
    <w:rsid w:val="00425E6D"/>
    <w:rsid w:val="0042714C"/>
    <w:rsid w:val="004339E9"/>
    <w:rsid w:val="004364E7"/>
    <w:rsid w:val="00441564"/>
    <w:rsid w:val="00441628"/>
    <w:rsid w:val="00443CD3"/>
    <w:rsid w:val="00451D33"/>
    <w:rsid w:val="00452A35"/>
    <w:rsid w:val="0046405C"/>
    <w:rsid w:val="0046635D"/>
    <w:rsid w:val="00472C62"/>
    <w:rsid w:val="004769CA"/>
    <w:rsid w:val="004831E7"/>
    <w:rsid w:val="00492E77"/>
    <w:rsid w:val="00496918"/>
    <w:rsid w:val="00496E27"/>
    <w:rsid w:val="00497199"/>
    <w:rsid w:val="00497C3F"/>
    <w:rsid w:val="004A684B"/>
    <w:rsid w:val="004A69A0"/>
    <w:rsid w:val="004B2BCF"/>
    <w:rsid w:val="004B6CEB"/>
    <w:rsid w:val="004C739E"/>
    <w:rsid w:val="004E69AD"/>
    <w:rsid w:val="004E6B06"/>
    <w:rsid w:val="004E7331"/>
    <w:rsid w:val="004F2743"/>
    <w:rsid w:val="004F2E37"/>
    <w:rsid w:val="004F503A"/>
    <w:rsid w:val="00512210"/>
    <w:rsid w:val="00515BB0"/>
    <w:rsid w:val="0052482C"/>
    <w:rsid w:val="005329F4"/>
    <w:rsid w:val="00537D30"/>
    <w:rsid w:val="0054330F"/>
    <w:rsid w:val="0055008B"/>
    <w:rsid w:val="0055397F"/>
    <w:rsid w:val="0055455B"/>
    <w:rsid w:val="00560F53"/>
    <w:rsid w:val="005737C3"/>
    <w:rsid w:val="00576B19"/>
    <w:rsid w:val="00576B97"/>
    <w:rsid w:val="00581C96"/>
    <w:rsid w:val="005918FF"/>
    <w:rsid w:val="005A19E0"/>
    <w:rsid w:val="005A3B1B"/>
    <w:rsid w:val="005A50B7"/>
    <w:rsid w:val="005A73B3"/>
    <w:rsid w:val="005B090C"/>
    <w:rsid w:val="005B3B1D"/>
    <w:rsid w:val="005C04AE"/>
    <w:rsid w:val="005D0867"/>
    <w:rsid w:val="00601063"/>
    <w:rsid w:val="00602B37"/>
    <w:rsid w:val="006041BE"/>
    <w:rsid w:val="00612ECB"/>
    <w:rsid w:val="006137A8"/>
    <w:rsid w:val="00617194"/>
    <w:rsid w:val="00621C20"/>
    <w:rsid w:val="0062314B"/>
    <w:rsid w:val="00641191"/>
    <w:rsid w:val="00646221"/>
    <w:rsid w:val="006473E9"/>
    <w:rsid w:val="00650A02"/>
    <w:rsid w:val="0065785E"/>
    <w:rsid w:val="0066196E"/>
    <w:rsid w:val="00665CF2"/>
    <w:rsid w:val="006703FF"/>
    <w:rsid w:val="00683D17"/>
    <w:rsid w:val="006844BB"/>
    <w:rsid w:val="0068516C"/>
    <w:rsid w:val="0069385A"/>
    <w:rsid w:val="006978AD"/>
    <w:rsid w:val="006B2AD7"/>
    <w:rsid w:val="006C2D5D"/>
    <w:rsid w:val="006D7D69"/>
    <w:rsid w:val="006E4B2F"/>
    <w:rsid w:val="006F3E80"/>
    <w:rsid w:val="00701A5B"/>
    <w:rsid w:val="00701AFC"/>
    <w:rsid w:val="0071330B"/>
    <w:rsid w:val="00715DC7"/>
    <w:rsid w:val="00716343"/>
    <w:rsid w:val="00717748"/>
    <w:rsid w:val="00722F7E"/>
    <w:rsid w:val="00733F26"/>
    <w:rsid w:val="00736886"/>
    <w:rsid w:val="0074637E"/>
    <w:rsid w:val="007476D1"/>
    <w:rsid w:val="007532ED"/>
    <w:rsid w:val="00753892"/>
    <w:rsid w:val="007547A1"/>
    <w:rsid w:val="0076212C"/>
    <w:rsid w:val="0076554B"/>
    <w:rsid w:val="00765F92"/>
    <w:rsid w:val="00767121"/>
    <w:rsid w:val="007826B0"/>
    <w:rsid w:val="00783FFD"/>
    <w:rsid w:val="007874FE"/>
    <w:rsid w:val="00797221"/>
    <w:rsid w:val="007A1318"/>
    <w:rsid w:val="007C4788"/>
    <w:rsid w:val="007C6D6F"/>
    <w:rsid w:val="007C7224"/>
    <w:rsid w:val="007D5B80"/>
    <w:rsid w:val="007E029E"/>
    <w:rsid w:val="007E3DB6"/>
    <w:rsid w:val="007E4800"/>
    <w:rsid w:val="007F1E17"/>
    <w:rsid w:val="007F25A2"/>
    <w:rsid w:val="00800CB7"/>
    <w:rsid w:val="008069DB"/>
    <w:rsid w:val="00806F74"/>
    <w:rsid w:val="008178F0"/>
    <w:rsid w:val="00820565"/>
    <w:rsid w:val="00821425"/>
    <w:rsid w:val="00825D51"/>
    <w:rsid w:val="00827D10"/>
    <w:rsid w:val="008379A3"/>
    <w:rsid w:val="00846834"/>
    <w:rsid w:val="00853C01"/>
    <w:rsid w:val="00853E72"/>
    <w:rsid w:val="008557A8"/>
    <w:rsid w:val="0086789C"/>
    <w:rsid w:val="008768E1"/>
    <w:rsid w:val="008833EC"/>
    <w:rsid w:val="008878C5"/>
    <w:rsid w:val="00891145"/>
    <w:rsid w:val="00891521"/>
    <w:rsid w:val="0089180F"/>
    <w:rsid w:val="00891E94"/>
    <w:rsid w:val="008A1E0D"/>
    <w:rsid w:val="008A5FC4"/>
    <w:rsid w:val="008B4B42"/>
    <w:rsid w:val="008C2691"/>
    <w:rsid w:val="008C6927"/>
    <w:rsid w:val="008D12E9"/>
    <w:rsid w:val="008D4122"/>
    <w:rsid w:val="008D469B"/>
    <w:rsid w:val="008D5B53"/>
    <w:rsid w:val="008D7134"/>
    <w:rsid w:val="00905C82"/>
    <w:rsid w:val="00913F1A"/>
    <w:rsid w:val="00915F80"/>
    <w:rsid w:val="00931849"/>
    <w:rsid w:val="009326AC"/>
    <w:rsid w:val="00937258"/>
    <w:rsid w:val="00940EBD"/>
    <w:rsid w:val="00942988"/>
    <w:rsid w:val="00946371"/>
    <w:rsid w:val="00952411"/>
    <w:rsid w:val="00954913"/>
    <w:rsid w:val="00955C0E"/>
    <w:rsid w:val="00967BEC"/>
    <w:rsid w:val="009705E0"/>
    <w:rsid w:val="009951DE"/>
    <w:rsid w:val="00997EFC"/>
    <w:rsid w:val="009A4B50"/>
    <w:rsid w:val="009A553D"/>
    <w:rsid w:val="009B1BE4"/>
    <w:rsid w:val="009C0419"/>
    <w:rsid w:val="009C567D"/>
    <w:rsid w:val="009D2C1B"/>
    <w:rsid w:val="009D3BBC"/>
    <w:rsid w:val="009E1B97"/>
    <w:rsid w:val="009E2AA2"/>
    <w:rsid w:val="009F2446"/>
    <w:rsid w:val="009F3FD7"/>
    <w:rsid w:val="009F5B8C"/>
    <w:rsid w:val="00A02DE7"/>
    <w:rsid w:val="00A04FBC"/>
    <w:rsid w:val="00A05D85"/>
    <w:rsid w:val="00A111C6"/>
    <w:rsid w:val="00A16FCA"/>
    <w:rsid w:val="00A31197"/>
    <w:rsid w:val="00A3461B"/>
    <w:rsid w:val="00A377EF"/>
    <w:rsid w:val="00A40715"/>
    <w:rsid w:val="00A5068B"/>
    <w:rsid w:val="00A55086"/>
    <w:rsid w:val="00A73490"/>
    <w:rsid w:val="00A75BEB"/>
    <w:rsid w:val="00A80CFE"/>
    <w:rsid w:val="00A91532"/>
    <w:rsid w:val="00A93246"/>
    <w:rsid w:val="00A95118"/>
    <w:rsid w:val="00A96461"/>
    <w:rsid w:val="00AA135B"/>
    <w:rsid w:val="00AA172A"/>
    <w:rsid w:val="00AA7207"/>
    <w:rsid w:val="00AB0F34"/>
    <w:rsid w:val="00AB3584"/>
    <w:rsid w:val="00AB7A04"/>
    <w:rsid w:val="00AC42CF"/>
    <w:rsid w:val="00AC5487"/>
    <w:rsid w:val="00AC6D96"/>
    <w:rsid w:val="00AC7CB9"/>
    <w:rsid w:val="00AD06B2"/>
    <w:rsid w:val="00AE01DE"/>
    <w:rsid w:val="00AF7F68"/>
    <w:rsid w:val="00B05235"/>
    <w:rsid w:val="00B056ED"/>
    <w:rsid w:val="00B13CBF"/>
    <w:rsid w:val="00B23284"/>
    <w:rsid w:val="00B2351F"/>
    <w:rsid w:val="00B27DE8"/>
    <w:rsid w:val="00B32896"/>
    <w:rsid w:val="00B32A33"/>
    <w:rsid w:val="00B42439"/>
    <w:rsid w:val="00B51144"/>
    <w:rsid w:val="00B51E62"/>
    <w:rsid w:val="00B55A27"/>
    <w:rsid w:val="00B55B53"/>
    <w:rsid w:val="00B62180"/>
    <w:rsid w:val="00B718C1"/>
    <w:rsid w:val="00B8060A"/>
    <w:rsid w:val="00B810C5"/>
    <w:rsid w:val="00B96936"/>
    <w:rsid w:val="00BA5057"/>
    <w:rsid w:val="00BA534B"/>
    <w:rsid w:val="00BB54CE"/>
    <w:rsid w:val="00BC13D6"/>
    <w:rsid w:val="00BD7D26"/>
    <w:rsid w:val="00BE2DD3"/>
    <w:rsid w:val="00BF2063"/>
    <w:rsid w:val="00BF630F"/>
    <w:rsid w:val="00C0062D"/>
    <w:rsid w:val="00C17039"/>
    <w:rsid w:val="00C225B9"/>
    <w:rsid w:val="00C31863"/>
    <w:rsid w:val="00C67AF4"/>
    <w:rsid w:val="00C67F7C"/>
    <w:rsid w:val="00C7728E"/>
    <w:rsid w:val="00C943C4"/>
    <w:rsid w:val="00CA4551"/>
    <w:rsid w:val="00CA5653"/>
    <w:rsid w:val="00CA6F94"/>
    <w:rsid w:val="00CB6F16"/>
    <w:rsid w:val="00CB76B5"/>
    <w:rsid w:val="00CD01EF"/>
    <w:rsid w:val="00CD0509"/>
    <w:rsid w:val="00CD239E"/>
    <w:rsid w:val="00CD23D2"/>
    <w:rsid w:val="00CD25DC"/>
    <w:rsid w:val="00CF13D4"/>
    <w:rsid w:val="00D06A19"/>
    <w:rsid w:val="00D26A02"/>
    <w:rsid w:val="00D27996"/>
    <w:rsid w:val="00D424CF"/>
    <w:rsid w:val="00D42766"/>
    <w:rsid w:val="00D42ECD"/>
    <w:rsid w:val="00D55404"/>
    <w:rsid w:val="00D578E7"/>
    <w:rsid w:val="00D57A67"/>
    <w:rsid w:val="00D72BE0"/>
    <w:rsid w:val="00D754DD"/>
    <w:rsid w:val="00D807BF"/>
    <w:rsid w:val="00D82DFF"/>
    <w:rsid w:val="00D836BD"/>
    <w:rsid w:val="00D85F87"/>
    <w:rsid w:val="00D87929"/>
    <w:rsid w:val="00D9307C"/>
    <w:rsid w:val="00D94F6D"/>
    <w:rsid w:val="00D952E3"/>
    <w:rsid w:val="00D976C5"/>
    <w:rsid w:val="00DA23C1"/>
    <w:rsid w:val="00DB674C"/>
    <w:rsid w:val="00DC193E"/>
    <w:rsid w:val="00DC44D8"/>
    <w:rsid w:val="00DC54BF"/>
    <w:rsid w:val="00DD48C9"/>
    <w:rsid w:val="00DE15DB"/>
    <w:rsid w:val="00DE4316"/>
    <w:rsid w:val="00DE6E12"/>
    <w:rsid w:val="00DE7D5E"/>
    <w:rsid w:val="00DF5F2F"/>
    <w:rsid w:val="00E10E09"/>
    <w:rsid w:val="00E24774"/>
    <w:rsid w:val="00E35302"/>
    <w:rsid w:val="00E43F5E"/>
    <w:rsid w:val="00E46FE7"/>
    <w:rsid w:val="00E572E6"/>
    <w:rsid w:val="00E609CE"/>
    <w:rsid w:val="00E80D9C"/>
    <w:rsid w:val="00E834BA"/>
    <w:rsid w:val="00E959A9"/>
    <w:rsid w:val="00E96E1D"/>
    <w:rsid w:val="00EA129E"/>
    <w:rsid w:val="00EA2D15"/>
    <w:rsid w:val="00EA3AA2"/>
    <w:rsid w:val="00EB03D7"/>
    <w:rsid w:val="00EC666B"/>
    <w:rsid w:val="00EE7105"/>
    <w:rsid w:val="00EF431C"/>
    <w:rsid w:val="00EF47E8"/>
    <w:rsid w:val="00F07932"/>
    <w:rsid w:val="00F23ADD"/>
    <w:rsid w:val="00F319C5"/>
    <w:rsid w:val="00F31DD0"/>
    <w:rsid w:val="00F32B75"/>
    <w:rsid w:val="00F339A9"/>
    <w:rsid w:val="00F34A7B"/>
    <w:rsid w:val="00F45260"/>
    <w:rsid w:val="00F5719D"/>
    <w:rsid w:val="00F644DA"/>
    <w:rsid w:val="00F662BB"/>
    <w:rsid w:val="00F700DE"/>
    <w:rsid w:val="00F7757F"/>
    <w:rsid w:val="00F77BA9"/>
    <w:rsid w:val="00F852E9"/>
    <w:rsid w:val="00F85A1D"/>
    <w:rsid w:val="00F95411"/>
    <w:rsid w:val="00FA095C"/>
    <w:rsid w:val="00FB352C"/>
    <w:rsid w:val="00FB71DF"/>
    <w:rsid w:val="00FC1D02"/>
    <w:rsid w:val="00FC2943"/>
    <w:rsid w:val="00FC4196"/>
    <w:rsid w:val="00FD37D2"/>
    <w:rsid w:val="00FD637F"/>
    <w:rsid w:val="00FE2E72"/>
    <w:rsid w:val="00FE5EAA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/>
    <o:shapelayout v:ext="edit">
      <o:idmap v:ext="edit" data="1"/>
    </o:shapelayout>
  </w:shapeDefaults>
  <w:decimalSymbol w:val=","/>
  <w:listSeparator w:val=";"/>
  <w14:docId w14:val="226F4004"/>
  <w15:docId w15:val="{6020956D-0559-4696-AA99-AB8D8EE0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hAnsi="Arial"/>
      <w:sz w:val="22"/>
      <w:szCs w:val="24"/>
    </w:rPr>
  </w:style>
  <w:style w:type="paragraph" w:styleId="1">
    <w:name w:val="heading 1"/>
    <w:basedOn w:val="a"/>
    <w:next w:val="a0"/>
    <w:qFormat/>
    <w:rsid w:val="00D952E3"/>
    <w:pPr>
      <w:keepNext/>
      <w:keepLines/>
      <w:numPr>
        <w:numId w:val="2"/>
      </w:numPr>
      <w:spacing w:before="240" w:after="120" w:line="240" w:lineRule="atLeast"/>
      <w:outlineLvl w:val="0"/>
    </w:pPr>
    <w:rPr>
      <w:rFonts w:ascii="Tahoma" w:hAnsi="Tahoma" w:cs="Tahoma"/>
      <w:b/>
      <w:bCs/>
      <w:color w:val="333333"/>
      <w:spacing w:val="-10"/>
      <w:kern w:val="20"/>
      <w:position w:val="8"/>
      <w:szCs w:val="22"/>
      <w:lang w:eastAsia="en-US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2"/>
      </w:numPr>
      <w:pBdr>
        <w:bottom w:val="single" w:sz="2" w:space="5" w:color="auto"/>
      </w:pBdr>
      <w:spacing w:before="240" w:after="240" w:line="240" w:lineRule="atLeast"/>
      <w:jc w:val="both"/>
      <w:outlineLvl w:val="1"/>
    </w:pPr>
    <w:rPr>
      <w:rFonts w:ascii="Verdana" w:hAnsi="Verdana" w:cs="Tahoma"/>
      <w:b/>
      <w:bCs/>
      <w:spacing w:val="-15"/>
      <w:kern w:val="28"/>
      <w:szCs w:val="20"/>
      <w:lang w:eastAsia="en-US"/>
    </w:rPr>
  </w:style>
  <w:style w:type="paragraph" w:styleId="3">
    <w:name w:val="heading 3"/>
    <w:basedOn w:val="a"/>
    <w:next w:val="UserInstructions"/>
    <w:qFormat/>
    <w:pPr>
      <w:keepNext/>
      <w:keepLines/>
      <w:numPr>
        <w:ilvl w:val="2"/>
        <w:numId w:val="2"/>
      </w:numPr>
      <w:spacing w:after="240" w:line="240" w:lineRule="atLeast"/>
      <w:outlineLvl w:val="2"/>
    </w:pPr>
    <w:rPr>
      <w:rFonts w:ascii="Verdana" w:hAnsi="Verdana"/>
      <w:b/>
      <w:bCs/>
      <w:spacing w:val="-10"/>
      <w:kern w:val="28"/>
      <w:sz w:val="20"/>
      <w:szCs w:val="20"/>
      <w:lang w:eastAsia="en-US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2"/>
      </w:numPr>
      <w:spacing w:after="240" w:line="240" w:lineRule="atLeast"/>
      <w:outlineLvl w:val="3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Char"/>
    <w:qFormat/>
    <w:pPr>
      <w:keepNext/>
      <w:keepLines/>
      <w:numPr>
        <w:ilvl w:val="4"/>
        <w:numId w:val="2"/>
      </w:numPr>
      <w:spacing w:before="120" w:after="240" w:line="240" w:lineRule="atLeast"/>
      <w:outlineLvl w:val="4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6">
    <w:name w:val="heading 6"/>
    <w:basedOn w:val="a"/>
    <w:next w:val="a0"/>
    <w:qFormat/>
    <w:pPr>
      <w:keepNext/>
      <w:keepLines/>
      <w:numPr>
        <w:ilvl w:val="5"/>
        <w:numId w:val="2"/>
      </w:numPr>
      <w:spacing w:after="240" w:line="220" w:lineRule="atLeast"/>
      <w:outlineLvl w:val="5"/>
    </w:pPr>
    <w:rPr>
      <w:rFonts w:ascii="Verdana" w:hAnsi="Verdana"/>
      <w:bCs/>
      <w:iCs/>
      <w:spacing w:val="-4"/>
      <w:kern w:val="28"/>
      <w:sz w:val="20"/>
      <w:szCs w:val="20"/>
      <w:u w:val="single"/>
      <w:lang w:eastAsia="en-US"/>
    </w:rPr>
  </w:style>
  <w:style w:type="paragraph" w:styleId="7">
    <w:name w:val="heading 7"/>
    <w:basedOn w:val="a"/>
    <w:next w:val="a0"/>
    <w:qFormat/>
    <w:pPr>
      <w:keepNext/>
      <w:keepLines/>
      <w:numPr>
        <w:ilvl w:val="6"/>
        <w:numId w:val="2"/>
      </w:numPr>
      <w:spacing w:before="140" w:line="220" w:lineRule="atLeast"/>
      <w:outlineLvl w:val="6"/>
    </w:pPr>
    <w:rPr>
      <w:spacing w:val="-4"/>
      <w:kern w:val="28"/>
      <w:sz w:val="20"/>
      <w:szCs w:val="20"/>
      <w:lang w:val="en-US" w:eastAsia="en-US"/>
    </w:rPr>
  </w:style>
  <w:style w:type="paragraph" w:styleId="8">
    <w:name w:val="heading 8"/>
    <w:basedOn w:val="a"/>
    <w:next w:val="a0"/>
    <w:qFormat/>
    <w:pPr>
      <w:keepNext/>
      <w:keepLines/>
      <w:numPr>
        <w:ilvl w:val="7"/>
        <w:numId w:val="2"/>
      </w:numPr>
      <w:spacing w:before="140" w:line="220" w:lineRule="atLeast"/>
      <w:outlineLvl w:val="7"/>
    </w:pPr>
    <w:rPr>
      <w:i/>
      <w:spacing w:val="-4"/>
      <w:kern w:val="28"/>
      <w:sz w:val="18"/>
      <w:szCs w:val="20"/>
      <w:lang w:val="en-US" w:eastAsia="en-US"/>
    </w:rPr>
  </w:style>
  <w:style w:type="paragraph" w:styleId="9">
    <w:name w:val="heading 9"/>
    <w:basedOn w:val="a"/>
    <w:next w:val="a0"/>
    <w:qFormat/>
    <w:pPr>
      <w:keepNext/>
      <w:keepLines/>
      <w:numPr>
        <w:ilvl w:val="8"/>
        <w:numId w:val="2"/>
      </w:numPr>
      <w:spacing w:before="140" w:line="220" w:lineRule="atLeast"/>
      <w:outlineLvl w:val="8"/>
    </w:pPr>
    <w:rPr>
      <w:spacing w:val="-4"/>
      <w:kern w:val="28"/>
      <w:sz w:val="18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Εικόνα"/>
    <w:basedOn w:val="a"/>
    <w:next w:val="a5"/>
    <w:pPr>
      <w:keepNext/>
      <w:widowControl w:val="0"/>
      <w:spacing w:after="60" w:line="360" w:lineRule="auto"/>
      <w:ind w:firstLine="567"/>
      <w:jc w:val="both"/>
    </w:pPr>
    <w:rPr>
      <w:sz w:val="24"/>
      <w:szCs w:val="20"/>
    </w:rPr>
  </w:style>
  <w:style w:type="paragraph" w:styleId="a6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customStyle="1" w:styleId="--1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0">
    <w:name w:val="Κειμενο-Τιτλος-1"/>
    <w:next w:val="-110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0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0"/>
    <w:pPr>
      <w:ind w:left="1276" w:hanging="425"/>
    </w:pPr>
  </w:style>
  <w:style w:type="paragraph" w:customStyle="1" w:styleId="-120">
    <w:name w:val="Σχολια-12"/>
    <w:basedOn w:val="-11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spacing w:after="60"/>
      <w:ind w:left="0"/>
    </w:pPr>
  </w:style>
  <w:style w:type="character" w:styleId="a8">
    <w:name w:val="page number"/>
    <w:basedOn w:val="a1"/>
  </w:style>
  <w:style w:type="paragraph" w:styleId="a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UserInstructions">
    <w:name w:val="UserInstructions"/>
    <w:basedOn w:val="a0"/>
    <w:pPr>
      <w:keepLines/>
      <w:spacing w:line="240" w:lineRule="atLeast"/>
      <w:ind w:left="709"/>
      <w:jc w:val="both"/>
      <w:outlineLvl w:val="2"/>
    </w:pPr>
    <w:rPr>
      <w:rFonts w:ascii="Verdana" w:hAnsi="Verdana"/>
      <w:bCs/>
      <w:i/>
      <w:color w:val="333333"/>
      <w:kern w:val="28"/>
      <w:sz w:val="20"/>
      <w:szCs w:val="20"/>
      <w:lang w:eastAsia="en-US"/>
    </w:rPr>
  </w:style>
  <w:style w:type="paragraph" w:styleId="a0">
    <w:name w:val="Body Text"/>
    <w:basedOn w:val="a"/>
    <w:pPr>
      <w:spacing w:after="120"/>
    </w:pPr>
  </w:style>
  <w:style w:type="paragraph" w:customStyle="1" w:styleId="--2">
    <w:name w:val="Κειμενο-Τιτλος-2"/>
    <w:basedOn w:val="--10"/>
    <w:next w:val="a"/>
    <w:rPr>
      <w:sz w:val="24"/>
      <w:szCs w:val="24"/>
      <w:lang w:val="fr-CA"/>
    </w:rPr>
  </w:style>
  <w:style w:type="paragraph" w:customStyle="1" w:styleId="-11b">
    <w:name w:val="Σχολια-11b"/>
    <w:basedOn w:val="-11"/>
    <w:pPr>
      <w:numPr>
        <w:numId w:val="1"/>
      </w:numPr>
      <w:tabs>
        <w:tab w:val="clear" w:pos="4967"/>
        <w:tab w:val="num" w:pos="360"/>
      </w:tabs>
      <w:ind w:left="0" w:firstLine="0"/>
    </w:pPr>
    <w:rPr>
      <w:rFonts w:cs="Comic Sans MS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D469B"/>
    <w:rPr>
      <w:sz w:val="16"/>
      <w:szCs w:val="16"/>
    </w:rPr>
  </w:style>
  <w:style w:type="character" w:styleId="-">
    <w:name w:val="Hyperlink"/>
    <w:rsid w:val="00092BBB"/>
    <w:rPr>
      <w:rFonts w:ascii="Tahoma" w:hAnsi="Tahoma"/>
      <w:color w:val="0000FF"/>
      <w:sz w:val="22"/>
      <w:u w:val="single"/>
    </w:rPr>
  </w:style>
  <w:style w:type="paragraph" w:styleId="ab">
    <w:name w:val="annotation text"/>
    <w:basedOn w:val="a"/>
    <w:link w:val="Char1"/>
    <w:rsid w:val="001528E3"/>
    <w:rPr>
      <w:sz w:val="20"/>
      <w:szCs w:val="20"/>
    </w:rPr>
  </w:style>
  <w:style w:type="character" w:customStyle="1" w:styleId="Char1">
    <w:name w:val="Κείμενο σχολίου Char"/>
    <w:link w:val="ab"/>
    <w:rsid w:val="001528E3"/>
    <w:rPr>
      <w:rFonts w:ascii="Arial" w:hAnsi="Arial"/>
    </w:rPr>
  </w:style>
  <w:style w:type="paragraph" w:styleId="ac">
    <w:name w:val="annotation subject"/>
    <w:basedOn w:val="ab"/>
    <w:next w:val="ab"/>
    <w:link w:val="Char2"/>
    <w:rsid w:val="001528E3"/>
    <w:rPr>
      <w:rFonts w:ascii="Times New Roman" w:hAnsi="Times New Roman"/>
      <w:b/>
      <w:bCs/>
      <w:lang w:val="en-US" w:eastAsia="en-US"/>
    </w:rPr>
  </w:style>
  <w:style w:type="character" w:customStyle="1" w:styleId="Char2">
    <w:name w:val="Θέμα σχολίου Char"/>
    <w:link w:val="ac"/>
    <w:rsid w:val="001528E3"/>
    <w:rPr>
      <w:rFonts w:ascii="Arial" w:hAnsi="Arial"/>
      <w:b/>
      <w:bCs/>
      <w:lang w:val="en-US" w:eastAsia="en-US"/>
    </w:rPr>
  </w:style>
  <w:style w:type="paragraph" w:styleId="-HTML">
    <w:name w:val="HTML Preformatted"/>
    <w:basedOn w:val="a"/>
    <w:link w:val="-HTMLChar"/>
    <w:uiPriority w:val="99"/>
    <w:unhideWhenUsed/>
    <w:rsid w:val="00121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121691"/>
    <w:rPr>
      <w:rFonts w:ascii="Courier New" w:hAnsi="Courier New" w:cs="Courier New"/>
    </w:rPr>
  </w:style>
  <w:style w:type="character" w:customStyle="1" w:styleId="5Char">
    <w:name w:val="Επικεφαλίδα 5 Char"/>
    <w:link w:val="5"/>
    <w:rsid w:val="00646221"/>
    <w:rPr>
      <w:rFonts w:ascii="Verdana" w:hAnsi="Verdana"/>
      <w:b/>
      <w:bCs/>
      <w:spacing w:val="-4"/>
      <w:kern w:val="28"/>
      <w:lang w:eastAsia="en-US"/>
    </w:rPr>
  </w:style>
  <w:style w:type="character" w:customStyle="1" w:styleId="Char">
    <w:name w:val="Κεφαλίδα Char"/>
    <w:aliases w:val="hd Char"/>
    <w:link w:val="a6"/>
    <w:rsid w:val="003752E4"/>
    <w:rPr>
      <w:rFonts w:ascii="Arial" w:hAnsi="Arial"/>
      <w:sz w:val="22"/>
      <w:szCs w:val="24"/>
    </w:rPr>
  </w:style>
  <w:style w:type="character" w:styleId="ad">
    <w:name w:val="Strong"/>
    <w:qFormat/>
    <w:rsid w:val="00CF13D4"/>
    <w:rPr>
      <w:b/>
      <w:bCs/>
    </w:rPr>
  </w:style>
  <w:style w:type="character" w:styleId="-0">
    <w:name w:val="FollowedHyperlink"/>
    <w:rsid w:val="00451D33"/>
    <w:rPr>
      <w:color w:val="800080"/>
      <w:u w:val="single"/>
    </w:rPr>
  </w:style>
  <w:style w:type="table" w:styleId="10">
    <w:name w:val="Table Simple 1"/>
    <w:basedOn w:val="a2"/>
    <w:rsid w:val="00236EF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11">
    <w:name w:val="ΕΠΙΚΕΦΑΛΙΔΑ1"/>
    <w:basedOn w:val="1"/>
    <w:link w:val="1Char"/>
    <w:qFormat/>
    <w:rsid w:val="00D952E3"/>
    <w:pPr>
      <w:ind w:left="357" w:hanging="357"/>
    </w:pPr>
    <w:rPr>
      <w:rFonts w:cs="Times New Roman"/>
      <w:szCs w:val="20"/>
    </w:rPr>
  </w:style>
  <w:style w:type="character" w:customStyle="1" w:styleId="1Char">
    <w:name w:val="ΕΠΙΚΕΦΑΛΙΔΑ1 Char"/>
    <w:link w:val="11"/>
    <w:rsid w:val="00D952E3"/>
    <w:rPr>
      <w:rFonts w:ascii="Tahoma" w:hAnsi="Tahoma"/>
      <w:b/>
      <w:bCs/>
      <w:color w:val="333333"/>
      <w:spacing w:val="-10"/>
      <w:kern w:val="20"/>
      <w:position w:val="8"/>
      <w:sz w:val="22"/>
      <w:lang w:eastAsia="en-US"/>
    </w:rPr>
  </w:style>
  <w:style w:type="paragraph" w:styleId="ae">
    <w:name w:val="footnote text"/>
    <w:basedOn w:val="a"/>
    <w:link w:val="Char3"/>
    <w:rsid w:val="00B718C1"/>
    <w:rPr>
      <w:sz w:val="20"/>
      <w:szCs w:val="20"/>
    </w:rPr>
  </w:style>
  <w:style w:type="character" w:customStyle="1" w:styleId="Char3">
    <w:name w:val="Κείμενο υποσημείωσης Char"/>
    <w:link w:val="ae"/>
    <w:rsid w:val="00B718C1"/>
    <w:rPr>
      <w:rFonts w:ascii="Arial" w:hAnsi="Arial"/>
    </w:rPr>
  </w:style>
  <w:style w:type="character" w:styleId="af">
    <w:name w:val="footnote reference"/>
    <w:rsid w:val="00B718C1"/>
    <w:rPr>
      <w:vertAlign w:val="superscript"/>
    </w:rPr>
  </w:style>
  <w:style w:type="character" w:customStyle="1" w:styleId="Char0">
    <w:name w:val="Υποσέλιδο Char"/>
    <w:link w:val="a7"/>
    <w:rsid w:val="009F3FD7"/>
    <w:rPr>
      <w:rFonts w:ascii="Arial" w:hAnsi="Arial"/>
      <w:sz w:val="22"/>
      <w:szCs w:val="24"/>
    </w:rPr>
  </w:style>
  <w:style w:type="paragraph" w:styleId="af0">
    <w:name w:val="Revision"/>
    <w:hidden/>
    <w:uiPriority w:val="99"/>
    <w:semiHidden/>
    <w:rsid w:val="00E80D9C"/>
    <w:rPr>
      <w:rFonts w:ascii="Arial" w:hAnsi="Arial"/>
      <w:sz w:val="22"/>
      <w:szCs w:val="24"/>
    </w:rPr>
  </w:style>
  <w:style w:type="paragraph" w:styleId="af1">
    <w:name w:val="List Paragraph"/>
    <w:basedOn w:val="a"/>
    <w:uiPriority w:val="34"/>
    <w:qFormat/>
    <w:rsid w:val="00D75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1E25-3C42-40D5-9209-F0DFA4F3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410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7</vt:i4>
      </vt:variant>
    </vt:vector>
  </HeadingPairs>
  <TitlesOfParts>
    <vt:vector size="8" baseType="lpstr">
      <vt:lpstr>Φορέας:</vt:lpstr>
      <vt:lpstr/>
      <vt:lpstr/>
      <vt:lpstr/>
      <vt:lpstr>Αντικείμενο και πεδίο εφαρμογής</vt:lpstr>
      <vt:lpstr>Σκοπός </vt:lpstr>
      <vt:lpstr>Βασικό θεσμικό πλαίσιο </vt:lpstr>
      <vt:lpstr>Αρμοδιότητες - Εμπλεκόμενοι</vt:lpstr>
    </vt:vector>
  </TitlesOfParts>
  <Company>Home Work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17</cp:revision>
  <cp:lastPrinted>2015-11-09T08:10:00Z</cp:lastPrinted>
  <dcterms:created xsi:type="dcterms:W3CDTF">2018-08-02T08:48:00Z</dcterms:created>
  <dcterms:modified xsi:type="dcterms:W3CDTF">2020-07-17T10:49:00Z</dcterms:modified>
</cp:coreProperties>
</file>